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1B4" w:rsidRDefault="00C801B4" w:rsidP="009B361C">
      <w:pPr>
        <w:jc w:val="right"/>
        <w:rPr>
          <w:rFonts w:ascii="Verdana" w:hAnsi="Verdana"/>
        </w:rPr>
      </w:pPr>
    </w:p>
    <w:p w:rsidR="00D60AFE" w:rsidRPr="00483A8E" w:rsidRDefault="00D60AFE" w:rsidP="009B361C">
      <w:pPr>
        <w:jc w:val="right"/>
        <w:rPr>
          <w:rFonts w:ascii="Verdana" w:hAnsi="Verdana"/>
        </w:rPr>
      </w:pPr>
      <w:r w:rsidRPr="00483A8E">
        <w:rPr>
          <w:rFonts w:ascii="Verdana" w:hAnsi="Verdana"/>
        </w:rPr>
        <w:t xml:space="preserve">Tlalnepantla de Baz, a </w:t>
      </w:r>
      <w:r w:rsidR="009535F9">
        <w:rPr>
          <w:rFonts w:ascii="Verdana" w:hAnsi="Verdana"/>
        </w:rPr>
        <w:t xml:space="preserve">25 </w:t>
      </w:r>
      <w:r w:rsidR="00B731FB">
        <w:rPr>
          <w:rFonts w:ascii="Verdana" w:hAnsi="Verdana"/>
        </w:rPr>
        <w:t xml:space="preserve">de </w:t>
      </w:r>
      <w:r w:rsidR="00DC6CE7">
        <w:rPr>
          <w:rFonts w:ascii="Verdana" w:hAnsi="Verdana"/>
        </w:rPr>
        <w:t>julio</w:t>
      </w:r>
      <w:r w:rsidR="00B731FB">
        <w:rPr>
          <w:rFonts w:ascii="Verdana" w:hAnsi="Verdana"/>
        </w:rPr>
        <w:t xml:space="preserve"> </w:t>
      </w:r>
      <w:r w:rsidRPr="00483A8E">
        <w:rPr>
          <w:rFonts w:ascii="Verdana" w:hAnsi="Verdana"/>
        </w:rPr>
        <w:t>de 201</w:t>
      </w:r>
      <w:r w:rsidR="00B84B69">
        <w:rPr>
          <w:rFonts w:ascii="Verdana" w:hAnsi="Verdana"/>
        </w:rPr>
        <w:t>6</w:t>
      </w:r>
    </w:p>
    <w:p w:rsidR="00D60AFE" w:rsidRPr="00483A8E" w:rsidRDefault="00D60AFE" w:rsidP="00D25B89">
      <w:pPr>
        <w:jc w:val="both"/>
        <w:rPr>
          <w:rFonts w:ascii="Verdana" w:hAnsi="Verdana"/>
        </w:rPr>
      </w:pPr>
    </w:p>
    <w:p w:rsidR="00BF78B2" w:rsidRDefault="00BF78B2" w:rsidP="00BF78B2">
      <w:pPr>
        <w:jc w:val="both"/>
        <w:rPr>
          <w:rFonts w:ascii="Verdana" w:hAnsi="Verdana"/>
          <w:sz w:val="22"/>
          <w:szCs w:val="22"/>
        </w:rPr>
      </w:pPr>
    </w:p>
    <w:p w:rsidR="00560584" w:rsidRDefault="00560584" w:rsidP="00BF78B2">
      <w:pPr>
        <w:jc w:val="both"/>
        <w:rPr>
          <w:rFonts w:ascii="Verdana" w:hAnsi="Verdana"/>
          <w:sz w:val="22"/>
          <w:szCs w:val="22"/>
        </w:rPr>
      </w:pPr>
    </w:p>
    <w:p w:rsidR="00BF78B2" w:rsidRPr="00BF78B2" w:rsidRDefault="005839EE" w:rsidP="00BF78B2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Lic. </w:t>
      </w:r>
      <w:r w:rsidR="00867F28">
        <w:rPr>
          <w:rFonts w:ascii="Verdana" w:hAnsi="Verdana"/>
          <w:sz w:val="22"/>
          <w:szCs w:val="22"/>
        </w:rPr>
        <w:t>Luis Felipe Jiménez</w:t>
      </w:r>
    </w:p>
    <w:p w:rsidR="00D60AFE" w:rsidRPr="00483A8E" w:rsidRDefault="00D60AFE" w:rsidP="00BF78B2">
      <w:pPr>
        <w:jc w:val="both"/>
        <w:rPr>
          <w:rFonts w:ascii="Verdana" w:hAnsi="Verdana"/>
          <w:bCs/>
          <w:sz w:val="22"/>
          <w:szCs w:val="22"/>
        </w:rPr>
      </w:pPr>
      <w:r w:rsidRPr="00483A8E">
        <w:rPr>
          <w:rFonts w:ascii="Verdana" w:hAnsi="Verdana"/>
          <w:bCs/>
          <w:sz w:val="22"/>
          <w:szCs w:val="22"/>
        </w:rPr>
        <w:t>Presente</w:t>
      </w:r>
    </w:p>
    <w:p w:rsidR="00D60AFE" w:rsidRPr="00483A8E" w:rsidRDefault="00D60AFE" w:rsidP="00D25B89">
      <w:pPr>
        <w:jc w:val="both"/>
        <w:rPr>
          <w:rFonts w:ascii="Verdana" w:hAnsi="Verdana"/>
          <w:sz w:val="22"/>
          <w:szCs w:val="22"/>
        </w:rPr>
      </w:pPr>
    </w:p>
    <w:p w:rsidR="00C311C8" w:rsidRDefault="005839EE" w:rsidP="002E6F37">
      <w:pPr>
        <w:pStyle w:val="Prrafodelista1"/>
        <w:ind w:left="0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Estimado </w:t>
      </w:r>
      <w:r w:rsidR="00DC6CE7">
        <w:rPr>
          <w:rFonts w:ascii="Verdana" w:hAnsi="Verdana"/>
          <w:sz w:val="22"/>
          <w:szCs w:val="22"/>
        </w:rPr>
        <w:t>Luis Felipe</w:t>
      </w:r>
      <w:r>
        <w:rPr>
          <w:rFonts w:ascii="Verdana" w:hAnsi="Verdana"/>
          <w:sz w:val="22"/>
          <w:szCs w:val="22"/>
        </w:rPr>
        <w:t>,</w:t>
      </w:r>
    </w:p>
    <w:p w:rsidR="005839EE" w:rsidRDefault="005839EE" w:rsidP="002E6F37">
      <w:pPr>
        <w:pStyle w:val="Prrafodelista1"/>
        <w:ind w:left="0"/>
        <w:jc w:val="both"/>
        <w:rPr>
          <w:rFonts w:ascii="Verdana" w:hAnsi="Verdana"/>
          <w:sz w:val="22"/>
          <w:szCs w:val="22"/>
        </w:rPr>
      </w:pPr>
    </w:p>
    <w:p w:rsidR="00560584" w:rsidRDefault="00560584" w:rsidP="002E6F37">
      <w:pPr>
        <w:pStyle w:val="Prrafodelista1"/>
        <w:ind w:left="0"/>
        <w:jc w:val="both"/>
        <w:rPr>
          <w:rFonts w:ascii="Verdana" w:hAnsi="Verdana"/>
          <w:sz w:val="22"/>
          <w:szCs w:val="22"/>
        </w:rPr>
      </w:pPr>
    </w:p>
    <w:p w:rsidR="00C311C8" w:rsidRDefault="00560584" w:rsidP="002E6F37">
      <w:pPr>
        <w:pStyle w:val="Prrafodelista1"/>
        <w:ind w:left="0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Presentamos </w:t>
      </w:r>
      <w:r w:rsidR="00E91A08">
        <w:rPr>
          <w:rFonts w:ascii="Verdana" w:hAnsi="Verdana"/>
          <w:sz w:val="22"/>
          <w:szCs w:val="22"/>
        </w:rPr>
        <w:t xml:space="preserve">nuestra propuesta </w:t>
      </w:r>
      <w:r w:rsidR="009B361C">
        <w:rPr>
          <w:rFonts w:ascii="Verdana" w:hAnsi="Verdana"/>
          <w:sz w:val="22"/>
          <w:szCs w:val="22"/>
        </w:rPr>
        <w:t>de</w:t>
      </w:r>
      <w:r w:rsidR="00C311C8">
        <w:rPr>
          <w:rFonts w:ascii="Verdana" w:hAnsi="Verdana"/>
          <w:sz w:val="22"/>
          <w:szCs w:val="22"/>
        </w:rPr>
        <w:t xml:space="preserve"> un</w:t>
      </w:r>
      <w:r w:rsidR="005839EE">
        <w:rPr>
          <w:rFonts w:ascii="Verdana" w:hAnsi="Verdana"/>
          <w:sz w:val="22"/>
          <w:szCs w:val="22"/>
        </w:rPr>
        <w:t xml:space="preserve"> sistema solar f</w:t>
      </w:r>
      <w:r w:rsidR="00D60AFE" w:rsidRPr="00483A8E">
        <w:rPr>
          <w:rFonts w:ascii="Verdana" w:hAnsi="Verdana"/>
          <w:sz w:val="22"/>
          <w:szCs w:val="22"/>
        </w:rPr>
        <w:t>otov</w:t>
      </w:r>
      <w:r w:rsidR="00587097">
        <w:rPr>
          <w:rFonts w:ascii="Verdana" w:hAnsi="Verdana"/>
          <w:sz w:val="22"/>
          <w:szCs w:val="22"/>
        </w:rPr>
        <w:t>oltaic</w:t>
      </w:r>
      <w:r w:rsidR="005839EE">
        <w:rPr>
          <w:rFonts w:ascii="Verdana" w:hAnsi="Verdana"/>
          <w:sz w:val="22"/>
          <w:szCs w:val="22"/>
        </w:rPr>
        <w:t xml:space="preserve">o </w:t>
      </w:r>
      <w:r w:rsidR="00587097">
        <w:rPr>
          <w:rFonts w:ascii="Verdana" w:hAnsi="Verdana"/>
          <w:sz w:val="22"/>
          <w:szCs w:val="22"/>
        </w:rPr>
        <w:t xml:space="preserve">interconectado a la red </w:t>
      </w:r>
      <w:r w:rsidR="00E91A08">
        <w:rPr>
          <w:rFonts w:ascii="Verdana" w:hAnsi="Verdana"/>
          <w:sz w:val="22"/>
          <w:szCs w:val="22"/>
        </w:rPr>
        <w:t>eléctrica</w:t>
      </w:r>
      <w:r w:rsidR="00C311C8">
        <w:rPr>
          <w:rFonts w:ascii="Verdana" w:hAnsi="Verdana"/>
          <w:sz w:val="22"/>
          <w:szCs w:val="22"/>
        </w:rPr>
        <w:t xml:space="preserve">, </w:t>
      </w:r>
      <w:r w:rsidR="00587097">
        <w:rPr>
          <w:rFonts w:ascii="Verdana" w:hAnsi="Verdana"/>
          <w:sz w:val="22"/>
          <w:szCs w:val="22"/>
        </w:rPr>
        <w:t>para</w:t>
      </w:r>
      <w:r w:rsidR="00D60AFE" w:rsidRPr="00483A8E">
        <w:rPr>
          <w:rFonts w:ascii="Verdana" w:hAnsi="Verdana"/>
          <w:sz w:val="22"/>
          <w:szCs w:val="22"/>
        </w:rPr>
        <w:t xml:space="preserve"> </w:t>
      </w:r>
      <w:r w:rsidR="005839EE">
        <w:rPr>
          <w:rFonts w:ascii="Verdana" w:hAnsi="Verdana"/>
          <w:sz w:val="22"/>
          <w:szCs w:val="22"/>
        </w:rPr>
        <w:t xml:space="preserve">disminuir </w:t>
      </w:r>
      <w:r>
        <w:rPr>
          <w:rFonts w:ascii="Verdana" w:hAnsi="Verdana"/>
          <w:sz w:val="22"/>
          <w:szCs w:val="22"/>
        </w:rPr>
        <w:t xml:space="preserve">el consumo eléctrico de su Tienda “La Estrella” ubicada </w:t>
      </w:r>
      <w:r w:rsidR="005839EE">
        <w:rPr>
          <w:rFonts w:ascii="Verdana" w:hAnsi="Verdana"/>
          <w:sz w:val="22"/>
          <w:szCs w:val="22"/>
        </w:rPr>
        <w:t xml:space="preserve">en la en la ciudad de </w:t>
      </w:r>
      <w:r>
        <w:rPr>
          <w:rFonts w:ascii="Verdana" w:hAnsi="Verdana"/>
          <w:sz w:val="22"/>
          <w:szCs w:val="22"/>
        </w:rPr>
        <w:t xml:space="preserve">Monterrey </w:t>
      </w:r>
      <w:proofErr w:type="gramStart"/>
      <w:r>
        <w:rPr>
          <w:rFonts w:ascii="Verdana" w:hAnsi="Verdana"/>
          <w:sz w:val="22"/>
          <w:szCs w:val="22"/>
        </w:rPr>
        <w:t>N.L.</w:t>
      </w:r>
      <w:r w:rsidR="00C311C8">
        <w:rPr>
          <w:rFonts w:ascii="Verdana" w:hAnsi="Verdana"/>
          <w:sz w:val="22"/>
          <w:szCs w:val="22"/>
        </w:rPr>
        <w:t>.</w:t>
      </w:r>
      <w:proofErr w:type="gramEnd"/>
    </w:p>
    <w:p w:rsidR="005839EE" w:rsidRDefault="005839EE" w:rsidP="002E6F37">
      <w:pPr>
        <w:pStyle w:val="Prrafodelista1"/>
        <w:ind w:left="0"/>
        <w:jc w:val="both"/>
        <w:rPr>
          <w:rFonts w:ascii="Verdana" w:hAnsi="Verdana"/>
          <w:sz w:val="22"/>
          <w:szCs w:val="22"/>
        </w:rPr>
      </w:pPr>
    </w:p>
    <w:p w:rsidR="001F558D" w:rsidRDefault="00B731FB" w:rsidP="00EB1652">
      <w:pPr>
        <w:pStyle w:val="Prrafodelista1"/>
        <w:ind w:left="0"/>
        <w:jc w:val="both"/>
        <w:rPr>
          <w:rFonts w:ascii="Verdana" w:hAnsi="Verdana"/>
          <w:b/>
          <w:sz w:val="22"/>
        </w:rPr>
      </w:pPr>
      <w:r>
        <w:rPr>
          <w:rFonts w:ascii="Verdana" w:hAnsi="Verdana"/>
          <w:b/>
          <w:sz w:val="22"/>
        </w:rPr>
        <w:t>A</w:t>
      </w:r>
      <w:r w:rsidR="00D60AFE" w:rsidRPr="00483A8E">
        <w:rPr>
          <w:rFonts w:ascii="Verdana" w:hAnsi="Verdana"/>
          <w:b/>
          <w:sz w:val="22"/>
        </w:rPr>
        <w:t>lcance</w:t>
      </w:r>
      <w:r>
        <w:rPr>
          <w:rFonts w:ascii="Verdana" w:hAnsi="Verdana"/>
          <w:b/>
          <w:sz w:val="22"/>
        </w:rPr>
        <w:t xml:space="preserve"> </w:t>
      </w:r>
    </w:p>
    <w:p w:rsidR="00EB1652" w:rsidRDefault="00EB1652" w:rsidP="00EB1652">
      <w:pPr>
        <w:pStyle w:val="Prrafodelista1"/>
        <w:ind w:left="0"/>
        <w:jc w:val="both"/>
        <w:rPr>
          <w:rFonts w:ascii="Verdana" w:hAnsi="Verdana"/>
        </w:rPr>
      </w:pPr>
    </w:p>
    <w:p w:rsidR="0042277C" w:rsidRPr="00EB1652" w:rsidRDefault="00D60AFE" w:rsidP="00D25B89">
      <w:pPr>
        <w:jc w:val="both"/>
        <w:rPr>
          <w:rFonts w:ascii="Verdana" w:hAnsi="Verdana"/>
          <w:sz w:val="22"/>
          <w:szCs w:val="22"/>
        </w:rPr>
      </w:pPr>
      <w:r w:rsidRPr="00EB1652">
        <w:rPr>
          <w:rFonts w:ascii="Verdana" w:hAnsi="Verdana"/>
          <w:sz w:val="22"/>
          <w:szCs w:val="22"/>
        </w:rPr>
        <w:t>Proyecto llave en mano que incluye el diseño, suministro, instalación y puesta en operación de</w:t>
      </w:r>
      <w:r w:rsidR="005839EE">
        <w:rPr>
          <w:rFonts w:ascii="Verdana" w:hAnsi="Verdana"/>
          <w:sz w:val="22"/>
          <w:szCs w:val="22"/>
        </w:rPr>
        <w:t xml:space="preserve"> un Sistema </w:t>
      </w:r>
      <w:r w:rsidR="00E91A08" w:rsidRPr="00EB1652">
        <w:rPr>
          <w:rFonts w:ascii="Verdana" w:hAnsi="Verdana"/>
          <w:sz w:val="22"/>
          <w:szCs w:val="22"/>
        </w:rPr>
        <w:t xml:space="preserve">Solar </w:t>
      </w:r>
      <w:r w:rsidR="00EB1652">
        <w:rPr>
          <w:rFonts w:ascii="Verdana" w:hAnsi="Verdana"/>
          <w:sz w:val="22"/>
          <w:szCs w:val="22"/>
        </w:rPr>
        <w:t>Fotovoltaic</w:t>
      </w:r>
      <w:r w:rsidR="005839EE">
        <w:rPr>
          <w:rFonts w:ascii="Verdana" w:hAnsi="Verdana"/>
          <w:sz w:val="22"/>
          <w:szCs w:val="22"/>
        </w:rPr>
        <w:t>o</w:t>
      </w:r>
      <w:r w:rsidR="00EB1652">
        <w:rPr>
          <w:rFonts w:ascii="Verdana" w:hAnsi="Verdana"/>
          <w:sz w:val="22"/>
          <w:szCs w:val="22"/>
        </w:rPr>
        <w:t xml:space="preserve"> </w:t>
      </w:r>
      <w:r w:rsidRPr="00EB1652">
        <w:rPr>
          <w:rFonts w:ascii="Verdana" w:hAnsi="Verdana"/>
          <w:sz w:val="22"/>
          <w:szCs w:val="22"/>
        </w:rPr>
        <w:t>interconectad</w:t>
      </w:r>
      <w:r w:rsidR="00C82433" w:rsidRPr="00EB1652">
        <w:rPr>
          <w:rFonts w:ascii="Verdana" w:hAnsi="Verdana"/>
          <w:sz w:val="22"/>
          <w:szCs w:val="22"/>
        </w:rPr>
        <w:t>a</w:t>
      </w:r>
      <w:r w:rsidRPr="00EB1652">
        <w:rPr>
          <w:rFonts w:ascii="Verdana" w:hAnsi="Verdana"/>
          <w:sz w:val="22"/>
          <w:szCs w:val="22"/>
        </w:rPr>
        <w:t xml:space="preserve"> a la red </w:t>
      </w:r>
      <w:r w:rsidR="00EB1652">
        <w:rPr>
          <w:rFonts w:ascii="Verdana" w:hAnsi="Verdana"/>
          <w:sz w:val="22"/>
          <w:szCs w:val="22"/>
        </w:rPr>
        <w:t xml:space="preserve">eléctrica con una capacidad nominal de </w:t>
      </w:r>
      <w:r w:rsidR="009535F9" w:rsidRPr="009535F9">
        <w:rPr>
          <w:rFonts w:ascii="Verdana" w:hAnsi="Verdana"/>
          <w:b/>
          <w:sz w:val="22"/>
          <w:szCs w:val="22"/>
        </w:rPr>
        <w:t>13</w:t>
      </w:r>
      <w:r w:rsidR="005839EE">
        <w:rPr>
          <w:rFonts w:ascii="Verdana" w:hAnsi="Verdana"/>
          <w:sz w:val="22"/>
          <w:szCs w:val="22"/>
        </w:rPr>
        <w:t>kWp,</w:t>
      </w:r>
      <w:r w:rsidR="00EB1652">
        <w:rPr>
          <w:rFonts w:ascii="Verdana" w:hAnsi="Verdana"/>
          <w:sz w:val="22"/>
          <w:szCs w:val="22"/>
        </w:rPr>
        <w:t xml:space="preserve"> </w:t>
      </w:r>
      <w:r w:rsidRPr="00EB1652">
        <w:rPr>
          <w:rFonts w:ascii="Verdana" w:hAnsi="Verdana"/>
          <w:sz w:val="22"/>
          <w:szCs w:val="22"/>
        </w:rPr>
        <w:t xml:space="preserve">para una generación </w:t>
      </w:r>
      <w:r w:rsidR="00101FD7">
        <w:rPr>
          <w:rFonts w:ascii="Verdana" w:hAnsi="Verdana"/>
          <w:sz w:val="22"/>
          <w:szCs w:val="22"/>
        </w:rPr>
        <w:t xml:space="preserve">anual de </w:t>
      </w:r>
      <w:r w:rsidR="00B84B69" w:rsidRPr="009535F9">
        <w:rPr>
          <w:rFonts w:ascii="Verdana" w:hAnsi="Verdana"/>
          <w:b/>
          <w:sz w:val="22"/>
          <w:szCs w:val="22"/>
        </w:rPr>
        <w:t>1</w:t>
      </w:r>
      <w:r w:rsidR="009535F9" w:rsidRPr="009535F9">
        <w:rPr>
          <w:rFonts w:ascii="Verdana" w:hAnsi="Verdana"/>
          <w:b/>
          <w:sz w:val="22"/>
          <w:szCs w:val="22"/>
        </w:rPr>
        <w:t>9</w:t>
      </w:r>
      <w:r w:rsidR="00020387" w:rsidRPr="009535F9">
        <w:rPr>
          <w:rFonts w:ascii="Verdana" w:hAnsi="Verdana"/>
          <w:b/>
          <w:sz w:val="22"/>
          <w:szCs w:val="22"/>
        </w:rPr>
        <w:t>,</w:t>
      </w:r>
      <w:r w:rsidR="009535F9" w:rsidRPr="009535F9">
        <w:rPr>
          <w:rFonts w:ascii="Verdana" w:hAnsi="Verdana"/>
          <w:b/>
          <w:sz w:val="22"/>
          <w:szCs w:val="22"/>
        </w:rPr>
        <w:t>9</w:t>
      </w:r>
      <w:r w:rsidR="00020387" w:rsidRPr="009535F9">
        <w:rPr>
          <w:rFonts w:ascii="Verdana" w:hAnsi="Verdana"/>
          <w:b/>
          <w:sz w:val="22"/>
          <w:szCs w:val="22"/>
        </w:rPr>
        <w:t>00</w:t>
      </w:r>
      <w:r w:rsidR="00101FD7" w:rsidRPr="009535F9">
        <w:rPr>
          <w:rFonts w:ascii="Verdana" w:hAnsi="Verdana"/>
          <w:sz w:val="22"/>
          <w:szCs w:val="22"/>
        </w:rPr>
        <w:t xml:space="preserve"> </w:t>
      </w:r>
      <w:r w:rsidR="005839EE" w:rsidRPr="009535F9">
        <w:rPr>
          <w:rFonts w:ascii="Verdana" w:hAnsi="Verdana"/>
          <w:sz w:val="22"/>
          <w:szCs w:val="22"/>
        </w:rPr>
        <w:t>kW</w:t>
      </w:r>
      <w:r w:rsidR="00101FD7" w:rsidRPr="009535F9">
        <w:rPr>
          <w:rFonts w:ascii="Verdana" w:hAnsi="Verdana"/>
          <w:sz w:val="22"/>
          <w:szCs w:val="22"/>
        </w:rPr>
        <w:t>h</w:t>
      </w:r>
      <w:r w:rsidR="00372AE7">
        <w:rPr>
          <w:rFonts w:ascii="Verdana" w:hAnsi="Verdana"/>
          <w:sz w:val="22"/>
          <w:szCs w:val="22"/>
        </w:rPr>
        <w:t xml:space="preserve"> equivalente a </w:t>
      </w:r>
      <w:r w:rsidR="00B84B69">
        <w:rPr>
          <w:rFonts w:ascii="Verdana" w:hAnsi="Verdana"/>
          <w:sz w:val="22"/>
          <w:szCs w:val="22"/>
        </w:rPr>
        <w:t>descontar</w:t>
      </w:r>
      <w:r w:rsidR="00372AE7">
        <w:rPr>
          <w:rFonts w:ascii="Verdana" w:hAnsi="Verdana"/>
          <w:sz w:val="22"/>
          <w:szCs w:val="22"/>
        </w:rPr>
        <w:t xml:space="preserve"> </w:t>
      </w:r>
      <w:r w:rsidR="00560584">
        <w:rPr>
          <w:rFonts w:ascii="Verdana" w:hAnsi="Verdana"/>
          <w:sz w:val="22"/>
          <w:szCs w:val="22"/>
        </w:rPr>
        <w:t xml:space="preserve">el 80% de </w:t>
      </w:r>
      <w:r w:rsidR="00101FD7">
        <w:rPr>
          <w:rFonts w:ascii="Verdana" w:hAnsi="Verdana"/>
          <w:sz w:val="22"/>
          <w:szCs w:val="22"/>
        </w:rPr>
        <w:t xml:space="preserve">consumo </w:t>
      </w:r>
      <w:r w:rsidR="00372AE7">
        <w:rPr>
          <w:rFonts w:ascii="Verdana" w:hAnsi="Verdana"/>
          <w:sz w:val="22"/>
          <w:szCs w:val="22"/>
        </w:rPr>
        <w:t xml:space="preserve">eléctrico </w:t>
      </w:r>
      <w:r w:rsidR="00560584">
        <w:rPr>
          <w:rFonts w:ascii="Verdana" w:hAnsi="Verdana"/>
          <w:sz w:val="22"/>
          <w:szCs w:val="22"/>
        </w:rPr>
        <w:t>promedio</w:t>
      </w:r>
      <w:r w:rsidR="0042277C" w:rsidRPr="00EB1652">
        <w:rPr>
          <w:rFonts w:ascii="Verdana" w:hAnsi="Verdana"/>
          <w:sz w:val="22"/>
          <w:szCs w:val="22"/>
        </w:rPr>
        <w:t>.</w:t>
      </w:r>
    </w:p>
    <w:p w:rsidR="0042277C" w:rsidRDefault="0042277C" w:rsidP="00D25B89">
      <w:pPr>
        <w:jc w:val="both"/>
        <w:rPr>
          <w:rFonts w:ascii="Verdana" w:hAnsi="Verdana"/>
          <w:sz w:val="22"/>
          <w:szCs w:val="22"/>
        </w:rPr>
      </w:pPr>
    </w:p>
    <w:p w:rsidR="00B84B69" w:rsidRPr="00EB1652" w:rsidRDefault="00B84B69" w:rsidP="00D25B89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Colaboraremos además con el usuario en la gestión de su contrato de interconexión con la empresa eléctrica.</w:t>
      </w:r>
    </w:p>
    <w:p w:rsidR="007333FD" w:rsidRDefault="007333FD" w:rsidP="00D25B89">
      <w:pPr>
        <w:jc w:val="both"/>
        <w:rPr>
          <w:rFonts w:ascii="Verdana" w:hAnsi="Verdana"/>
          <w:sz w:val="22"/>
          <w:szCs w:val="22"/>
        </w:rPr>
      </w:pPr>
    </w:p>
    <w:p w:rsidR="00101FD7" w:rsidRPr="00101FD7" w:rsidRDefault="00755DA0" w:rsidP="00D25B89">
      <w:pPr>
        <w:jc w:val="both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Precio del Proyecto</w:t>
      </w:r>
      <w:r w:rsidR="00101FD7" w:rsidRPr="00101FD7">
        <w:rPr>
          <w:rFonts w:ascii="Verdana" w:hAnsi="Verdana"/>
          <w:b/>
          <w:sz w:val="22"/>
          <w:szCs w:val="22"/>
        </w:rPr>
        <w:t xml:space="preserve"> </w:t>
      </w:r>
      <w:r>
        <w:rPr>
          <w:rFonts w:ascii="Verdana" w:hAnsi="Verdana"/>
          <w:b/>
          <w:sz w:val="22"/>
          <w:szCs w:val="22"/>
        </w:rPr>
        <w:t>Llave en Mano</w:t>
      </w:r>
    </w:p>
    <w:p w:rsidR="00C71B83" w:rsidRDefault="00C71B83" w:rsidP="00937C5D">
      <w:pPr>
        <w:pStyle w:val="Prrafodelista1"/>
        <w:ind w:left="0"/>
        <w:jc w:val="both"/>
        <w:rPr>
          <w:rFonts w:ascii="Verdana" w:hAnsi="Verdana"/>
          <w:b/>
          <w:sz w:val="22"/>
        </w:rPr>
      </w:pPr>
    </w:p>
    <w:p w:rsidR="002F1155" w:rsidRDefault="00101FD7" w:rsidP="002F1155">
      <w:pPr>
        <w:rPr>
          <w:rFonts w:ascii="Verdana" w:hAnsi="Verdana"/>
          <w:sz w:val="22"/>
          <w:szCs w:val="22"/>
        </w:rPr>
      </w:pPr>
      <w:r w:rsidRPr="00101FD7">
        <w:rPr>
          <w:rFonts w:ascii="Verdana" w:hAnsi="Verdana"/>
          <w:sz w:val="22"/>
          <w:szCs w:val="22"/>
        </w:rPr>
        <w:t>US</w:t>
      </w:r>
      <w:r w:rsidR="002F1155">
        <w:rPr>
          <w:rFonts w:ascii="Verdana" w:hAnsi="Verdana"/>
          <w:sz w:val="22"/>
          <w:szCs w:val="22"/>
        </w:rPr>
        <w:t>$</w:t>
      </w:r>
      <w:r w:rsidR="009535F9">
        <w:rPr>
          <w:rFonts w:ascii="Verdana" w:hAnsi="Verdana"/>
          <w:sz w:val="22"/>
          <w:szCs w:val="22"/>
        </w:rPr>
        <w:t>20,165</w:t>
      </w:r>
      <w:r w:rsidR="00755DA0">
        <w:rPr>
          <w:rFonts w:ascii="Verdana" w:hAnsi="Verdana"/>
          <w:sz w:val="22"/>
          <w:szCs w:val="22"/>
        </w:rPr>
        <w:t>.00 US</w:t>
      </w:r>
      <w:r>
        <w:rPr>
          <w:rFonts w:ascii="Verdana" w:hAnsi="Verdana"/>
          <w:sz w:val="22"/>
          <w:szCs w:val="22"/>
        </w:rPr>
        <w:t>+ IVA</w:t>
      </w:r>
      <w:r w:rsidR="002F1155">
        <w:rPr>
          <w:rFonts w:ascii="Verdana" w:hAnsi="Verdana"/>
          <w:sz w:val="22"/>
          <w:szCs w:val="22"/>
        </w:rPr>
        <w:t xml:space="preserve"> </w:t>
      </w:r>
    </w:p>
    <w:p w:rsidR="002F1155" w:rsidRDefault="002F1155" w:rsidP="002F1155">
      <w:pPr>
        <w:rPr>
          <w:rFonts w:ascii="Verdana" w:hAnsi="Verdana"/>
          <w:sz w:val="22"/>
          <w:szCs w:val="22"/>
        </w:rPr>
      </w:pPr>
    </w:p>
    <w:p w:rsidR="00101FD7" w:rsidRPr="00101FD7" w:rsidRDefault="009535F9" w:rsidP="002F1155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Veinte</w:t>
      </w:r>
      <w:r w:rsidR="009250DD">
        <w:rPr>
          <w:rFonts w:ascii="Verdana" w:hAnsi="Verdana"/>
          <w:sz w:val="22"/>
          <w:szCs w:val="22"/>
        </w:rPr>
        <w:t xml:space="preserve"> </w:t>
      </w:r>
      <w:r w:rsidR="00755DA0">
        <w:rPr>
          <w:rFonts w:ascii="Verdana" w:hAnsi="Verdana"/>
          <w:sz w:val="22"/>
          <w:szCs w:val="22"/>
        </w:rPr>
        <w:t xml:space="preserve">mil </w:t>
      </w:r>
      <w:r>
        <w:rPr>
          <w:rFonts w:ascii="Verdana" w:hAnsi="Verdana"/>
          <w:sz w:val="22"/>
          <w:szCs w:val="22"/>
        </w:rPr>
        <w:t>ciento sesenta y cinco</w:t>
      </w:r>
      <w:r w:rsidR="00755DA0">
        <w:rPr>
          <w:rFonts w:ascii="Verdana" w:hAnsi="Verdana"/>
          <w:sz w:val="22"/>
          <w:szCs w:val="22"/>
        </w:rPr>
        <w:t xml:space="preserve"> </w:t>
      </w:r>
      <w:r w:rsidR="002F1155">
        <w:rPr>
          <w:rFonts w:ascii="Verdana" w:hAnsi="Verdana"/>
          <w:sz w:val="22"/>
          <w:szCs w:val="22"/>
        </w:rPr>
        <w:t>dólares americanos, más IVA</w:t>
      </w:r>
    </w:p>
    <w:p w:rsidR="00101FD7" w:rsidRDefault="00101FD7" w:rsidP="00937C5D">
      <w:pPr>
        <w:pStyle w:val="Prrafodelista1"/>
        <w:ind w:left="0"/>
        <w:jc w:val="both"/>
        <w:rPr>
          <w:rFonts w:ascii="Verdana" w:hAnsi="Verdana"/>
          <w:b/>
          <w:sz w:val="22"/>
        </w:rPr>
      </w:pPr>
    </w:p>
    <w:p w:rsidR="00D60AFE" w:rsidRPr="00483A8E" w:rsidRDefault="00D60AFE" w:rsidP="00937C5D">
      <w:pPr>
        <w:pStyle w:val="Prrafodelista1"/>
        <w:ind w:left="0"/>
        <w:jc w:val="both"/>
        <w:rPr>
          <w:rFonts w:ascii="Verdana" w:hAnsi="Verdana"/>
          <w:b/>
          <w:sz w:val="22"/>
        </w:rPr>
      </w:pPr>
      <w:r w:rsidRPr="00483A8E">
        <w:rPr>
          <w:rFonts w:ascii="Verdana" w:hAnsi="Verdana"/>
          <w:b/>
          <w:sz w:val="22"/>
        </w:rPr>
        <w:t>Beneficios</w:t>
      </w:r>
    </w:p>
    <w:p w:rsidR="00D60AFE" w:rsidRPr="00483A8E" w:rsidRDefault="00D60AFE" w:rsidP="00D25B89">
      <w:pPr>
        <w:jc w:val="both"/>
        <w:rPr>
          <w:rFonts w:ascii="Verdana" w:hAnsi="Verdana"/>
        </w:rPr>
      </w:pPr>
      <w:r w:rsidRPr="00483A8E">
        <w:rPr>
          <w:rFonts w:ascii="Verdana" w:hAnsi="Verdana"/>
        </w:rPr>
        <w:t xml:space="preserve"> </w:t>
      </w:r>
    </w:p>
    <w:tbl>
      <w:tblPr>
        <w:tblW w:w="0" w:type="auto"/>
        <w:tblInd w:w="288" w:type="dxa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</w:tblBorders>
        <w:tblLook w:val="00A0" w:firstRow="1" w:lastRow="0" w:firstColumn="1" w:lastColumn="0" w:noHBand="0" w:noVBand="0"/>
      </w:tblPr>
      <w:tblGrid>
        <w:gridCol w:w="1978"/>
        <w:gridCol w:w="7614"/>
      </w:tblGrid>
      <w:tr w:rsidR="00D60AFE" w:rsidRPr="00483A8E" w:rsidTr="00101FD7">
        <w:trPr>
          <w:trHeight w:val="794"/>
        </w:trPr>
        <w:tc>
          <w:tcPr>
            <w:tcW w:w="1980" w:type="dxa"/>
            <w:tcBorders>
              <w:right w:val="nil"/>
            </w:tcBorders>
            <w:shd w:val="clear" w:color="auto" w:fill="D2EAF1"/>
            <w:vAlign w:val="center"/>
          </w:tcPr>
          <w:p w:rsidR="00D60AFE" w:rsidRPr="00483A8E" w:rsidRDefault="00D60AFE" w:rsidP="0018669B">
            <w:pPr>
              <w:jc w:val="both"/>
              <w:rPr>
                <w:rFonts w:ascii="Verdana" w:hAnsi="Verdana"/>
                <w:b/>
                <w:bCs/>
              </w:rPr>
            </w:pPr>
            <w:r w:rsidRPr="00483A8E">
              <w:rPr>
                <w:rFonts w:ascii="Verdana" w:hAnsi="Verdana"/>
                <w:b/>
                <w:bCs/>
              </w:rPr>
              <w:t>Servicio suministrado</w:t>
            </w:r>
          </w:p>
        </w:tc>
        <w:tc>
          <w:tcPr>
            <w:tcW w:w="7772" w:type="dxa"/>
            <w:tcBorders>
              <w:left w:val="nil"/>
            </w:tcBorders>
            <w:shd w:val="clear" w:color="auto" w:fill="D2EAF1"/>
            <w:vAlign w:val="center"/>
          </w:tcPr>
          <w:p w:rsidR="00D60AFE" w:rsidRDefault="00D60AFE" w:rsidP="00755DA0">
            <w:pPr>
              <w:pStyle w:val="Prrafodelista1"/>
              <w:numPr>
                <w:ilvl w:val="0"/>
                <w:numId w:val="4"/>
              </w:numPr>
              <w:spacing w:before="60" w:after="40"/>
              <w:ind w:left="714" w:hanging="357"/>
              <w:jc w:val="both"/>
              <w:rPr>
                <w:rFonts w:ascii="Verdana" w:hAnsi="Verdana"/>
              </w:rPr>
            </w:pPr>
            <w:r w:rsidRPr="00483A8E">
              <w:rPr>
                <w:rFonts w:ascii="Verdana" w:hAnsi="Verdana"/>
              </w:rPr>
              <w:t xml:space="preserve">Generación eléctrica </w:t>
            </w:r>
            <w:r w:rsidR="000A535A" w:rsidRPr="00483A8E">
              <w:rPr>
                <w:rFonts w:ascii="Verdana" w:hAnsi="Verdana"/>
              </w:rPr>
              <w:t>anual</w:t>
            </w:r>
            <w:r w:rsidRPr="00483A8E">
              <w:rPr>
                <w:rFonts w:ascii="Verdana" w:hAnsi="Verdana"/>
              </w:rPr>
              <w:t xml:space="preserve"> promedio de </w:t>
            </w:r>
            <w:r w:rsidR="009535F9">
              <w:rPr>
                <w:rFonts w:ascii="Verdana" w:hAnsi="Verdana"/>
              </w:rPr>
              <w:t>19,900</w:t>
            </w:r>
            <w:r w:rsidR="00755DA0">
              <w:rPr>
                <w:rFonts w:ascii="Verdana" w:hAnsi="Verdana"/>
              </w:rPr>
              <w:t xml:space="preserve"> k</w:t>
            </w:r>
            <w:r w:rsidR="00824FF6">
              <w:rPr>
                <w:rFonts w:ascii="Verdana" w:hAnsi="Verdana"/>
              </w:rPr>
              <w:t>Wh</w:t>
            </w:r>
          </w:p>
          <w:p w:rsidR="00DC6CE7" w:rsidRDefault="00DC6CE7" w:rsidP="00DC6CE7">
            <w:pPr>
              <w:pStyle w:val="Prrafodelista1"/>
              <w:numPr>
                <w:ilvl w:val="0"/>
                <w:numId w:val="4"/>
              </w:numPr>
              <w:spacing w:before="60" w:after="40"/>
              <w:ind w:left="714" w:hanging="357"/>
              <w:jc w:val="both"/>
              <w:rPr>
                <w:rFonts w:ascii="Verdana" w:hAnsi="Verdana"/>
              </w:rPr>
            </w:pPr>
            <w:r w:rsidRPr="00755DA0">
              <w:rPr>
                <w:rFonts w:ascii="Verdana" w:hAnsi="Verdana"/>
              </w:rPr>
              <w:t xml:space="preserve">Reducción del costos del servicio eléctrico </w:t>
            </w:r>
          </w:p>
          <w:p w:rsidR="00DC6CE7" w:rsidRDefault="00DC6CE7" w:rsidP="00755DA0">
            <w:pPr>
              <w:pStyle w:val="Prrafodelista1"/>
              <w:numPr>
                <w:ilvl w:val="0"/>
                <w:numId w:val="4"/>
              </w:numPr>
              <w:spacing w:before="60" w:after="40"/>
              <w:ind w:left="714" w:hanging="357"/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Recuperación de su inversión en 7años</w:t>
            </w:r>
          </w:p>
          <w:p w:rsidR="00D60AFE" w:rsidRPr="00483A8E" w:rsidRDefault="00D60AFE" w:rsidP="00755DA0">
            <w:pPr>
              <w:pStyle w:val="Prrafodelista1"/>
              <w:numPr>
                <w:ilvl w:val="0"/>
                <w:numId w:val="4"/>
              </w:numPr>
              <w:spacing w:before="60" w:after="40"/>
              <w:ind w:left="714" w:hanging="357"/>
              <w:jc w:val="both"/>
              <w:rPr>
                <w:rFonts w:ascii="Verdana" w:hAnsi="Verdana"/>
              </w:rPr>
            </w:pPr>
            <w:r w:rsidRPr="00483A8E">
              <w:rPr>
                <w:rFonts w:ascii="Verdana" w:hAnsi="Verdana"/>
              </w:rPr>
              <w:t>Operación completamente automática.</w:t>
            </w:r>
          </w:p>
          <w:p w:rsidR="00D60AFE" w:rsidRDefault="00D60AFE" w:rsidP="00755DA0">
            <w:pPr>
              <w:pStyle w:val="Prrafodelista1"/>
              <w:numPr>
                <w:ilvl w:val="0"/>
                <w:numId w:val="4"/>
              </w:numPr>
              <w:spacing w:before="60" w:after="40"/>
              <w:ind w:left="714" w:hanging="357"/>
              <w:jc w:val="both"/>
              <w:rPr>
                <w:rFonts w:ascii="Verdana" w:hAnsi="Verdana"/>
              </w:rPr>
            </w:pPr>
            <w:r w:rsidRPr="00483A8E">
              <w:rPr>
                <w:rFonts w:ascii="Verdana" w:hAnsi="Verdana"/>
              </w:rPr>
              <w:t xml:space="preserve">Demostración de tecnologías renovables sustentables al </w:t>
            </w:r>
            <w:r w:rsidR="00755DA0">
              <w:rPr>
                <w:rFonts w:ascii="Verdana" w:hAnsi="Verdana"/>
              </w:rPr>
              <w:t>ambiente</w:t>
            </w:r>
          </w:p>
          <w:p w:rsidR="00101FD7" w:rsidRPr="00755DA0" w:rsidRDefault="00101FD7" w:rsidP="00755DA0">
            <w:pPr>
              <w:pStyle w:val="Prrafodelista1"/>
              <w:numPr>
                <w:ilvl w:val="0"/>
                <w:numId w:val="4"/>
              </w:numPr>
              <w:spacing w:before="60" w:after="40"/>
              <w:ind w:left="714" w:hanging="357"/>
              <w:jc w:val="both"/>
              <w:rPr>
                <w:rFonts w:ascii="Verdana" w:hAnsi="Verdana"/>
              </w:rPr>
            </w:pPr>
            <w:r w:rsidRPr="00755DA0">
              <w:rPr>
                <w:rFonts w:ascii="Verdana" w:hAnsi="Verdana"/>
              </w:rPr>
              <w:t>Se evita incertidumbre en los costos futuros de energía</w:t>
            </w:r>
          </w:p>
        </w:tc>
      </w:tr>
      <w:tr w:rsidR="00D9252A" w:rsidRPr="00483A8E" w:rsidTr="00D9252A">
        <w:trPr>
          <w:trHeight w:val="1234"/>
        </w:trPr>
        <w:tc>
          <w:tcPr>
            <w:tcW w:w="1980" w:type="dxa"/>
            <w:tcBorders>
              <w:bottom w:val="single" w:sz="8" w:space="0" w:color="78C0D4"/>
              <w:right w:val="nil"/>
            </w:tcBorders>
            <w:vAlign w:val="center"/>
          </w:tcPr>
          <w:p w:rsidR="00D9252A" w:rsidRPr="00483A8E" w:rsidRDefault="00D9252A" w:rsidP="002F1155">
            <w:pPr>
              <w:jc w:val="both"/>
              <w:rPr>
                <w:rFonts w:ascii="Verdana" w:hAnsi="Verdana"/>
                <w:b/>
                <w:bCs/>
              </w:rPr>
            </w:pPr>
            <w:r w:rsidRPr="00483A8E">
              <w:rPr>
                <w:rFonts w:ascii="Verdana" w:hAnsi="Verdana"/>
                <w:b/>
                <w:bCs/>
              </w:rPr>
              <w:t xml:space="preserve">Efecto </w:t>
            </w:r>
            <w:r w:rsidR="002F1155">
              <w:rPr>
                <w:rFonts w:ascii="Verdana" w:hAnsi="Verdana"/>
                <w:b/>
                <w:bCs/>
              </w:rPr>
              <w:t>al Medio A</w:t>
            </w:r>
            <w:r w:rsidRPr="00483A8E">
              <w:rPr>
                <w:rFonts w:ascii="Verdana" w:hAnsi="Verdana"/>
                <w:b/>
                <w:bCs/>
              </w:rPr>
              <w:t>mbient</w:t>
            </w:r>
            <w:r w:rsidR="002F1155">
              <w:rPr>
                <w:rFonts w:ascii="Verdana" w:hAnsi="Verdana"/>
                <w:b/>
                <w:bCs/>
              </w:rPr>
              <w:t>e</w:t>
            </w:r>
          </w:p>
        </w:tc>
        <w:tc>
          <w:tcPr>
            <w:tcW w:w="7772" w:type="dxa"/>
            <w:tcBorders>
              <w:left w:val="nil"/>
              <w:bottom w:val="single" w:sz="8" w:space="0" w:color="78C0D4"/>
            </w:tcBorders>
            <w:vAlign w:val="center"/>
          </w:tcPr>
          <w:p w:rsidR="00D9252A" w:rsidRDefault="005A59E0" w:rsidP="00755DA0">
            <w:pPr>
              <w:pStyle w:val="Prrafodelista1"/>
              <w:numPr>
                <w:ilvl w:val="0"/>
                <w:numId w:val="6"/>
              </w:numPr>
              <w:spacing w:before="60" w:after="40"/>
              <w:ind w:left="714" w:hanging="357"/>
              <w:jc w:val="both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E</w:t>
            </w:r>
            <w:r w:rsidR="00D9252A" w:rsidRPr="00483A8E">
              <w:rPr>
                <w:rFonts w:ascii="Verdana" w:hAnsi="Verdana"/>
                <w:bCs/>
              </w:rPr>
              <w:t>ste sistema evita</w:t>
            </w:r>
            <w:r>
              <w:rPr>
                <w:rFonts w:ascii="Verdana" w:hAnsi="Verdana"/>
                <w:bCs/>
              </w:rPr>
              <w:t>r</w:t>
            </w:r>
            <w:r w:rsidR="002F1155">
              <w:rPr>
                <w:rFonts w:ascii="Verdana" w:hAnsi="Verdana"/>
                <w:bCs/>
              </w:rPr>
              <w:t>á</w:t>
            </w:r>
            <w:r w:rsidR="00D9252A" w:rsidRPr="00483A8E">
              <w:rPr>
                <w:rFonts w:ascii="Verdana" w:hAnsi="Verdana"/>
                <w:bCs/>
              </w:rPr>
              <w:t xml:space="preserve"> la emisión de </w:t>
            </w:r>
            <w:r w:rsidR="009535F9">
              <w:rPr>
                <w:rFonts w:ascii="Verdana" w:hAnsi="Verdana"/>
                <w:bCs/>
              </w:rPr>
              <w:t>321</w:t>
            </w:r>
            <w:r w:rsidR="00D9252A">
              <w:rPr>
                <w:rFonts w:ascii="Verdana" w:hAnsi="Verdana"/>
                <w:bCs/>
              </w:rPr>
              <w:t xml:space="preserve"> </w:t>
            </w:r>
            <w:r w:rsidR="00D9252A" w:rsidRPr="00483A8E">
              <w:rPr>
                <w:rFonts w:ascii="Verdana" w:hAnsi="Verdana"/>
                <w:bCs/>
              </w:rPr>
              <w:t>toneladas de CO2</w:t>
            </w:r>
            <w:r>
              <w:rPr>
                <w:rFonts w:ascii="Verdana" w:hAnsi="Verdana"/>
                <w:bCs/>
              </w:rPr>
              <w:t xml:space="preserve"> </w:t>
            </w:r>
            <w:r w:rsidR="002F1155">
              <w:rPr>
                <w:rFonts w:ascii="Verdana" w:hAnsi="Verdana"/>
                <w:bCs/>
              </w:rPr>
              <w:t xml:space="preserve">(gas de efecto invernadero) </w:t>
            </w:r>
            <w:r>
              <w:rPr>
                <w:rFonts w:ascii="Verdana" w:hAnsi="Verdana"/>
                <w:bCs/>
              </w:rPr>
              <w:t>en su vida útil</w:t>
            </w:r>
            <w:r w:rsidR="00D9252A" w:rsidRPr="00483A8E">
              <w:rPr>
                <w:rFonts w:ascii="Verdana" w:hAnsi="Verdana"/>
                <w:bCs/>
              </w:rPr>
              <w:t xml:space="preserve">, al desplazar generación </w:t>
            </w:r>
            <w:r w:rsidR="006B7C03">
              <w:rPr>
                <w:rFonts w:ascii="Verdana" w:hAnsi="Verdana"/>
                <w:bCs/>
              </w:rPr>
              <w:t xml:space="preserve">eléctrica </w:t>
            </w:r>
            <w:r w:rsidR="00D9252A" w:rsidRPr="00483A8E">
              <w:rPr>
                <w:rFonts w:ascii="Verdana" w:hAnsi="Verdana"/>
                <w:bCs/>
              </w:rPr>
              <w:t xml:space="preserve">convencional </w:t>
            </w:r>
            <w:r>
              <w:rPr>
                <w:rFonts w:ascii="Verdana" w:hAnsi="Verdana"/>
                <w:bCs/>
              </w:rPr>
              <w:t>basada en</w:t>
            </w:r>
            <w:r w:rsidR="00D9252A" w:rsidRPr="00483A8E">
              <w:rPr>
                <w:rFonts w:ascii="Verdana" w:hAnsi="Verdana"/>
                <w:bCs/>
              </w:rPr>
              <w:t xml:space="preserve"> combustibles fósiles.</w:t>
            </w:r>
          </w:p>
          <w:p w:rsidR="009B361C" w:rsidRPr="009B361C" w:rsidRDefault="002F1155" w:rsidP="009535F9">
            <w:pPr>
              <w:pStyle w:val="Prrafodelista1"/>
              <w:numPr>
                <w:ilvl w:val="0"/>
                <w:numId w:val="6"/>
              </w:numPr>
              <w:spacing w:before="60" w:after="40"/>
              <w:ind w:left="714" w:hanging="357"/>
              <w:jc w:val="both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 xml:space="preserve">Las emisiones evitadas equivalen al efecto de atrapamiento de </w:t>
            </w:r>
            <w:r w:rsidR="009250DD">
              <w:rPr>
                <w:rFonts w:ascii="Verdana" w:hAnsi="Verdana"/>
                <w:bCs/>
              </w:rPr>
              <w:t>6</w:t>
            </w:r>
            <w:r w:rsidR="009535F9">
              <w:rPr>
                <w:rFonts w:ascii="Verdana" w:hAnsi="Verdana"/>
                <w:bCs/>
              </w:rPr>
              <w:t>60</w:t>
            </w:r>
            <w:r w:rsidR="00EF2CB5">
              <w:rPr>
                <w:rFonts w:ascii="Verdana" w:hAnsi="Verdana"/>
                <w:bCs/>
              </w:rPr>
              <w:t xml:space="preserve"> </w:t>
            </w:r>
            <w:r w:rsidR="009B361C">
              <w:rPr>
                <w:rFonts w:ascii="Verdana" w:hAnsi="Verdana"/>
                <w:bCs/>
              </w:rPr>
              <w:t>árbole</w:t>
            </w:r>
            <w:r w:rsidR="00755DA0">
              <w:rPr>
                <w:rFonts w:ascii="Verdana" w:hAnsi="Verdana"/>
                <w:bCs/>
              </w:rPr>
              <w:t>s de mediano tamaño al madurar.</w:t>
            </w:r>
          </w:p>
        </w:tc>
      </w:tr>
      <w:tr w:rsidR="00D9252A" w:rsidRPr="00483A8E" w:rsidTr="00D9252A">
        <w:trPr>
          <w:trHeight w:val="870"/>
        </w:trPr>
        <w:tc>
          <w:tcPr>
            <w:tcW w:w="1980" w:type="dxa"/>
            <w:tcBorders>
              <w:bottom w:val="single" w:sz="8" w:space="0" w:color="78C0D4"/>
              <w:right w:val="nil"/>
            </w:tcBorders>
            <w:shd w:val="clear" w:color="auto" w:fill="CCECFF"/>
            <w:vAlign w:val="center"/>
          </w:tcPr>
          <w:p w:rsidR="00D9252A" w:rsidRPr="00483A8E" w:rsidRDefault="00D9252A" w:rsidP="003B56F7">
            <w:pPr>
              <w:jc w:val="both"/>
              <w:rPr>
                <w:rFonts w:ascii="Verdana" w:hAnsi="Verdana"/>
                <w:b/>
                <w:bCs/>
              </w:rPr>
            </w:pPr>
            <w:r w:rsidRPr="00483A8E">
              <w:rPr>
                <w:rFonts w:ascii="Verdana" w:hAnsi="Verdana"/>
                <w:b/>
                <w:bCs/>
              </w:rPr>
              <w:t>Garantías</w:t>
            </w:r>
          </w:p>
        </w:tc>
        <w:tc>
          <w:tcPr>
            <w:tcW w:w="7772" w:type="dxa"/>
            <w:tcBorders>
              <w:left w:val="nil"/>
              <w:bottom w:val="single" w:sz="8" w:space="0" w:color="78C0D4"/>
            </w:tcBorders>
            <w:shd w:val="clear" w:color="auto" w:fill="CCECFF"/>
            <w:vAlign w:val="center"/>
          </w:tcPr>
          <w:p w:rsidR="00D9252A" w:rsidRPr="00483A8E" w:rsidRDefault="00D9252A" w:rsidP="00755DA0">
            <w:pPr>
              <w:pStyle w:val="Prrafodelista1"/>
              <w:numPr>
                <w:ilvl w:val="0"/>
                <w:numId w:val="6"/>
              </w:numPr>
              <w:spacing w:before="60" w:after="40"/>
              <w:ind w:left="714" w:hanging="357"/>
              <w:jc w:val="both"/>
              <w:rPr>
                <w:rFonts w:ascii="Verdana" w:hAnsi="Verdana"/>
              </w:rPr>
            </w:pPr>
            <w:r w:rsidRPr="00483A8E">
              <w:rPr>
                <w:rFonts w:ascii="Verdana" w:hAnsi="Verdana"/>
              </w:rPr>
              <w:t>25 años de garantía en la potencia de los paneles solares</w:t>
            </w:r>
            <w:r>
              <w:rPr>
                <w:rFonts w:ascii="Verdana" w:hAnsi="Verdana"/>
              </w:rPr>
              <w:t xml:space="preserve"> al 82.5% de su valor nominal original, proporcional </w:t>
            </w:r>
            <w:r w:rsidR="008732BF">
              <w:rPr>
                <w:rFonts w:ascii="Verdana" w:hAnsi="Verdana"/>
              </w:rPr>
              <w:t>al tiempo transcurrido</w:t>
            </w:r>
            <w:r>
              <w:rPr>
                <w:rFonts w:ascii="Verdana" w:hAnsi="Verdana"/>
              </w:rPr>
              <w:t>.</w:t>
            </w:r>
            <w:r w:rsidRPr="00483A8E">
              <w:rPr>
                <w:rFonts w:ascii="Verdana" w:hAnsi="Verdana"/>
              </w:rPr>
              <w:t xml:space="preserve"> </w:t>
            </w:r>
          </w:p>
          <w:p w:rsidR="00D9252A" w:rsidRPr="00483A8E" w:rsidRDefault="00D9252A" w:rsidP="00755DA0">
            <w:pPr>
              <w:pStyle w:val="Prrafodelista1"/>
              <w:numPr>
                <w:ilvl w:val="0"/>
                <w:numId w:val="6"/>
              </w:numPr>
              <w:spacing w:before="60" w:after="40"/>
              <w:ind w:left="714" w:hanging="357"/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</w:t>
            </w:r>
            <w:r w:rsidR="00090288">
              <w:rPr>
                <w:rFonts w:ascii="Verdana" w:hAnsi="Verdana"/>
              </w:rPr>
              <w:t>0</w:t>
            </w:r>
            <w:r w:rsidRPr="00483A8E">
              <w:rPr>
                <w:rFonts w:ascii="Verdana" w:hAnsi="Verdana"/>
              </w:rPr>
              <w:t xml:space="preserve"> años de garantía en </w:t>
            </w:r>
            <w:r w:rsidR="009250DD">
              <w:rPr>
                <w:rFonts w:ascii="Verdana" w:hAnsi="Verdana"/>
              </w:rPr>
              <w:t>el</w:t>
            </w:r>
            <w:r w:rsidR="00090288">
              <w:rPr>
                <w:rFonts w:ascii="Verdana" w:hAnsi="Verdana"/>
              </w:rPr>
              <w:t xml:space="preserve"> </w:t>
            </w:r>
            <w:r w:rsidRPr="00483A8E">
              <w:rPr>
                <w:rFonts w:ascii="Verdana" w:hAnsi="Verdana"/>
              </w:rPr>
              <w:t>inversor</w:t>
            </w:r>
            <w:r w:rsidR="00090288">
              <w:rPr>
                <w:rFonts w:ascii="Verdana" w:hAnsi="Verdana"/>
              </w:rPr>
              <w:t xml:space="preserve"> CD/CA</w:t>
            </w:r>
          </w:p>
          <w:p w:rsidR="00D9252A" w:rsidRPr="00483A8E" w:rsidRDefault="00EF2CB5" w:rsidP="00755DA0">
            <w:pPr>
              <w:pStyle w:val="Prrafodelista1"/>
              <w:numPr>
                <w:ilvl w:val="0"/>
                <w:numId w:val="6"/>
              </w:numPr>
              <w:spacing w:before="60" w:after="40"/>
              <w:ind w:left="714" w:hanging="357"/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</w:t>
            </w:r>
            <w:r w:rsidR="00D9252A" w:rsidRPr="00483A8E">
              <w:rPr>
                <w:rFonts w:ascii="Verdana" w:hAnsi="Verdana"/>
              </w:rPr>
              <w:t xml:space="preserve"> años de garantía en sitio en todos los componentes</w:t>
            </w:r>
            <w:r w:rsidR="00090288">
              <w:rPr>
                <w:rFonts w:ascii="Verdana" w:hAnsi="Verdana"/>
              </w:rPr>
              <w:t>, en la instalación</w:t>
            </w:r>
            <w:r w:rsidR="00D9252A" w:rsidRPr="00483A8E">
              <w:rPr>
                <w:rFonts w:ascii="Verdana" w:hAnsi="Verdana"/>
              </w:rPr>
              <w:t xml:space="preserve"> y en la operación del sistema.</w:t>
            </w:r>
          </w:p>
        </w:tc>
      </w:tr>
      <w:tr w:rsidR="00D9252A" w:rsidRPr="00483A8E" w:rsidTr="00EF2CB5">
        <w:trPr>
          <w:trHeight w:val="1392"/>
        </w:trPr>
        <w:tc>
          <w:tcPr>
            <w:tcW w:w="1980" w:type="dxa"/>
            <w:tcBorders>
              <w:right w:val="nil"/>
            </w:tcBorders>
            <w:shd w:val="clear" w:color="auto" w:fill="auto"/>
            <w:vAlign w:val="center"/>
          </w:tcPr>
          <w:p w:rsidR="00D9252A" w:rsidRPr="00483A8E" w:rsidRDefault="00D9252A" w:rsidP="00EF2CB5">
            <w:pPr>
              <w:rPr>
                <w:rFonts w:ascii="Verdana" w:hAnsi="Verdana"/>
                <w:b/>
                <w:bCs/>
              </w:rPr>
            </w:pPr>
            <w:r w:rsidRPr="00483A8E">
              <w:rPr>
                <w:rFonts w:ascii="Verdana" w:hAnsi="Verdana"/>
                <w:b/>
                <w:bCs/>
              </w:rPr>
              <w:t xml:space="preserve">Vida útil </w:t>
            </w:r>
            <w:r w:rsidR="009B361C">
              <w:rPr>
                <w:rFonts w:ascii="Verdana" w:hAnsi="Verdana"/>
                <w:b/>
                <w:bCs/>
              </w:rPr>
              <w:t>y Mantenimiento</w:t>
            </w:r>
          </w:p>
        </w:tc>
        <w:tc>
          <w:tcPr>
            <w:tcW w:w="7772" w:type="dxa"/>
            <w:tcBorders>
              <w:left w:val="nil"/>
            </w:tcBorders>
            <w:shd w:val="clear" w:color="auto" w:fill="auto"/>
            <w:vAlign w:val="center"/>
          </w:tcPr>
          <w:p w:rsidR="00D9252A" w:rsidRDefault="00D9252A" w:rsidP="00755DA0">
            <w:pPr>
              <w:pStyle w:val="Prrafodelista1"/>
              <w:numPr>
                <w:ilvl w:val="0"/>
                <w:numId w:val="5"/>
              </w:numPr>
              <w:spacing w:before="60" w:after="40"/>
              <w:ind w:left="714" w:hanging="357"/>
              <w:jc w:val="both"/>
              <w:rPr>
                <w:rFonts w:ascii="Verdana" w:hAnsi="Verdana"/>
              </w:rPr>
            </w:pPr>
            <w:r w:rsidRPr="00483A8E">
              <w:rPr>
                <w:rFonts w:ascii="Verdana" w:hAnsi="Verdana"/>
              </w:rPr>
              <w:t>Vida útil del sistema estimada en 30 años</w:t>
            </w:r>
          </w:p>
          <w:p w:rsidR="00D9252A" w:rsidRPr="00483A8E" w:rsidRDefault="00D9252A" w:rsidP="00755DA0">
            <w:pPr>
              <w:pStyle w:val="Prrafodelista1"/>
              <w:numPr>
                <w:ilvl w:val="0"/>
                <w:numId w:val="5"/>
              </w:numPr>
              <w:spacing w:before="60" w:after="40"/>
              <w:ind w:left="714" w:hanging="357"/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Vida útil </w:t>
            </w:r>
            <w:r w:rsidR="008732BF">
              <w:rPr>
                <w:rFonts w:ascii="Verdana" w:hAnsi="Verdana"/>
              </w:rPr>
              <w:t xml:space="preserve">nominal </w:t>
            </w:r>
            <w:r>
              <w:rPr>
                <w:rFonts w:ascii="Verdana" w:hAnsi="Verdana"/>
              </w:rPr>
              <w:t>del inversor de 15 años</w:t>
            </w:r>
          </w:p>
          <w:p w:rsidR="00D9252A" w:rsidRPr="00483A8E" w:rsidRDefault="00D9252A" w:rsidP="00372AE7">
            <w:pPr>
              <w:pStyle w:val="Prrafodelista1"/>
              <w:numPr>
                <w:ilvl w:val="0"/>
                <w:numId w:val="5"/>
              </w:numPr>
              <w:spacing w:before="60" w:after="40"/>
              <w:ind w:left="714" w:hanging="357"/>
              <w:jc w:val="both"/>
              <w:rPr>
                <w:rFonts w:ascii="Verdana" w:hAnsi="Verdana"/>
              </w:rPr>
            </w:pPr>
            <w:r w:rsidRPr="00483A8E">
              <w:rPr>
                <w:rFonts w:ascii="Verdana" w:hAnsi="Verdana"/>
              </w:rPr>
              <w:t>Mínimo mantenimiento: limpie</w:t>
            </w:r>
            <w:r w:rsidR="009B361C">
              <w:rPr>
                <w:rFonts w:ascii="Verdana" w:hAnsi="Verdana"/>
              </w:rPr>
              <w:t xml:space="preserve">za a los paneles solares tres </w:t>
            </w:r>
            <w:r w:rsidRPr="00483A8E">
              <w:rPr>
                <w:rFonts w:ascii="Verdana" w:hAnsi="Verdana"/>
              </w:rPr>
              <w:t>veces por año</w:t>
            </w:r>
            <w:r w:rsidR="009B361C">
              <w:rPr>
                <w:rFonts w:ascii="Verdana" w:hAnsi="Verdana"/>
              </w:rPr>
              <w:t xml:space="preserve">, revisión visual de equipo dos veces por año, monitoreo remoto </w:t>
            </w:r>
            <w:r w:rsidR="00372AE7">
              <w:rPr>
                <w:rFonts w:ascii="Verdana" w:hAnsi="Verdana"/>
              </w:rPr>
              <w:t>mediante enlace Internet</w:t>
            </w:r>
            <w:r w:rsidR="00090288">
              <w:rPr>
                <w:rFonts w:ascii="Verdana" w:hAnsi="Verdana"/>
              </w:rPr>
              <w:t>.</w:t>
            </w:r>
          </w:p>
        </w:tc>
      </w:tr>
    </w:tbl>
    <w:p w:rsidR="00B36CFD" w:rsidRPr="00483A8E" w:rsidRDefault="00B36CFD" w:rsidP="0015651C">
      <w:pPr>
        <w:pStyle w:val="Prrafodelista1"/>
        <w:ind w:left="0"/>
        <w:jc w:val="both"/>
        <w:rPr>
          <w:rFonts w:ascii="Verdana" w:hAnsi="Verdana"/>
          <w:b/>
          <w:sz w:val="22"/>
          <w:szCs w:val="22"/>
        </w:rPr>
      </w:pPr>
    </w:p>
    <w:p w:rsidR="00067DDD" w:rsidRDefault="00067DDD" w:rsidP="00067DDD">
      <w:pPr>
        <w:jc w:val="both"/>
        <w:rPr>
          <w:rFonts w:ascii="Verdana" w:hAnsi="Verdana"/>
        </w:rPr>
      </w:pPr>
    </w:p>
    <w:p w:rsidR="00D60AFE" w:rsidRPr="00483A8E" w:rsidRDefault="00D60AFE" w:rsidP="0015651C">
      <w:pPr>
        <w:pStyle w:val="Prrafodelista1"/>
        <w:ind w:left="0"/>
        <w:jc w:val="both"/>
        <w:rPr>
          <w:rFonts w:ascii="Verdana" w:hAnsi="Verdana"/>
          <w:b/>
          <w:sz w:val="22"/>
          <w:szCs w:val="22"/>
        </w:rPr>
      </w:pPr>
      <w:r w:rsidRPr="00483A8E">
        <w:rPr>
          <w:rFonts w:ascii="Verdana" w:hAnsi="Verdana"/>
          <w:b/>
          <w:sz w:val="22"/>
          <w:szCs w:val="22"/>
        </w:rPr>
        <w:t>Descripción</w:t>
      </w:r>
      <w:r w:rsidR="003F2A6D">
        <w:rPr>
          <w:rFonts w:ascii="Verdana" w:hAnsi="Verdana"/>
          <w:b/>
          <w:sz w:val="22"/>
          <w:szCs w:val="22"/>
        </w:rPr>
        <w:t xml:space="preserve"> General</w:t>
      </w:r>
    </w:p>
    <w:p w:rsidR="00090288" w:rsidRDefault="00D60AFE" w:rsidP="00EF2CB5">
      <w:pPr>
        <w:spacing w:before="80"/>
        <w:jc w:val="both"/>
        <w:rPr>
          <w:rFonts w:ascii="Verdana" w:hAnsi="Verdana"/>
        </w:rPr>
      </w:pPr>
      <w:r w:rsidRPr="00483A8E">
        <w:rPr>
          <w:rFonts w:ascii="Verdana" w:hAnsi="Verdana"/>
        </w:rPr>
        <w:t xml:space="preserve">El sistema consiste en un </w:t>
      </w:r>
      <w:r w:rsidR="00090288">
        <w:rPr>
          <w:rFonts w:ascii="Verdana" w:hAnsi="Verdana"/>
        </w:rPr>
        <w:t>conjunto</w:t>
      </w:r>
      <w:r w:rsidRPr="00483A8E">
        <w:rPr>
          <w:rFonts w:ascii="Verdana" w:hAnsi="Verdana"/>
        </w:rPr>
        <w:t xml:space="preserve"> de </w:t>
      </w:r>
      <w:r w:rsidR="009535F9" w:rsidRPr="009535F9">
        <w:rPr>
          <w:rFonts w:ascii="Verdana" w:hAnsi="Verdana"/>
          <w:b/>
        </w:rPr>
        <w:t>52</w:t>
      </w:r>
      <w:r w:rsidRPr="00483A8E">
        <w:rPr>
          <w:rFonts w:ascii="Verdana" w:hAnsi="Verdana"/>
        </w:rPr>
        <w:t xml:space="preserve"> </w:t>
      </w:r>
      <w:r w:rsidR="004E47A7">
        <w:rPr>
          <w:rFonts w:ascii="Verdana" w:hAnsi="Verdana"/>
        </w:rPr>
        <w:t>paneles</w:t>
      </w:r>
      <w:r w:rsidRPr="00483A8E">
        <w:rPr>
          <w:rFonts w:ascii="Verdana" w:hAnsi="Verdana"/>
        </w:rPr>
        <w:t xml:space="preserve"> solares fotovoltaicos </w:t>
      </w:r>
      <w:r w:rsidR="00B36CFD" w:rsidRPr="00483A8E">
        <w:rPr>
          <w:rFonts w:ascii="Verdana" w:hAnsi="Verdana"/>
        </w:rPr>
        <w:t xml:space="preserve">marca </w:t>
      </w:r>
      <w:r w:rsidR="009250DD">
        <w:rPr>
          <w:rFonts w:ascii="Verdana" w:hAnsi="Verdana"/>
        </w:rPr>
        <w:t>SolarWorld</w:t>
      </w:r>
      <w:r w:rsidR="00B36CFD" w:rsidRPr="00483A8E">
        <w:rPr>
          <w:rFonts w:ascii="Verdana" w:hAnsi="Verdana"/>
        </w:rPr>
        <w:t xml:space="preserve"> </w:t>
      </w:r>
      <w:r w:rsidRPr="00483A8E">
        <w:rPr>
          <w:rFonts w:ascii="Verdana" w:hAnsi="Verdana"/>
        </w:rPr>
        <w:t xml:space="preserve">de </w:t>
      </w:r>
      <w:r w:rsidR="00EF2CB5">
        <w:rPr>
          <w:rFonts w:ascii="Verdana" w:hAnsi="Verdana"/>
        </w:rPr>
        <w:t>2</w:t>
      </w:r>
      <w:r w:rsidR="009250DD">
        <w:rPr>
          <w:rFonts w:ascii="Verdana" w:hAnsi="Verdana"/>
        </w:rPr>
        <w:t>5</w:t>
      </w:r>
      <w:r w:rsidR="00020387">
        <w:rPr>
          <w:rFonts w:ascii="Verdana" w:hAnsi="Verdana"/>
        </w:rPr>
        <w:t>0</w:t>
      </w:r>
      <w:r w:rsidR="00E91A08">
        <w:rPr>
          <w:rFonts w:ascii="Verdana" w:hAnsi="Verdana"/>
        </w:rPr>
        <w:t xml:space="preserve"> </w:t>
      </w:r>
      <w:proofErr w:type="spellStart"/>
      <w:r w:rsidR="00E91A08">
        <w:rPr>
          <w:rFonts w:ascii="Verdana" w:hAnsi="Verdana"/>
        </w:rPr>
        <w:t>Wp</w:t>
      </w:r>
      <w:proofErr w:type="spellEnd"/>
      <w:r w:rsidR="00E91A08">
        <w:rPr>
          <w:rFonts w:ascii="Verdana" w:hAnsi="Verdana"/>
        </w:rPr>
        <w:t xml:space="preserve">, </w:t>
      </w:r>
      <w:r w:rsidRPr="00483A8E">
        <w:rPr>
          <w:rFonts w:ascii="Verdana" w:hAnsi="Verdana"/>
        </w:rPr>
        <w:t>cuya generac</w:t>
      </w:r>
      <w:r w:rsidR="00E91A08">
        <w:rPr>
          <w:rFonts w:ascii="Verdana" w:hAnsi="Verdana"/>
        </w:rPr>
        <w:t xml:space="preserve">ión eléctrica es inyectada al servicio </w:t>
      </w:r>
      <w:r w:rsidR="00090288">
        <w:rPr>
          <w:rFonts w:ascii="Verdana" w:hAnsi="Verdana"/>
        </w:rPr>
        <w:t xml:space="preserve">del </w:t>
      </w:r>
      <w:r w:rsidR="00EF2CB5">
        <w:rPr>
          <w:rFonts w:ascii="Verdana" w:hAnsi="Verdana"/>
        </w:rPr>
        <w:t>sitio</w:t>
      </w:r>
      <w:r w:rsidR="003F2A6D">
        <w:rPr>
          <w:rFonts w:ascii="Verdana" w:hAnsi="Verdana"/>
        </w:rPr>
        <w:t xml:space="preserve"> </w:t>
      </w:r>
      <w:r w:rsidRPr="00483A8E">
        <w:rPr>
          <w:rFonts w:ascii="Verdana" w:hAnsi="Verdana"/>
        </w:rPr>
        <w:t xml:space="preserve">mediante </w:t>
      </w:r>
      <w:r w:rsidR="009250DD">
        <w:rPr>
          <w:rFonts w:ascii="Verdana" w:hAnsi="Verdana"/>
        </w:rPr>
        <w:t>un</w:t>
      </w:r>
      <w:r w:rsidR="00B36CFD" w:rsidRPr="00483A8E">
        <w:rPr>
          <w:rFonts w:ascii="Verdana" w:hAnsi="Verdana"/>
        </w:rPr>
        <w:t xml:space="preserve"> </w:t>
      </w:r>
      <w:r w:rsidRPr="00483A8E">
        <w:rPr>
          <w:rFonts w:ascii="Verdana" w:hAnsi="Verdana"/>
        </w:rPr>
        <w:t>inversor</w:t>
      </w:r>
      <w:r w:rsidR="00B36CFD" w:rsidRPr="00483A8E">
        <w:rPr>
          <w:rFonts w:ascii="Verdana" w:hAnsi="Verdana"/>
        </w:rPr>
        <w:t xml:space="preserve"> </w:t>
      </w:r>
      <w:r w:rsidR="00090288">
        <w:rPr>
          <w:rFonts w:ascii="Verdana" w:hAnsi="Verdana"/>
        </w:rPr>
        <w:t xml:space="preserve">CD/CA </w:t>
      </w:r>
      <w:r w:rsidR="009250DD">
        <w:rPr>
          <w:rFonts w:ascii="Verdana" w:hAnsi="Verdana"/>
        </w:rPr>
        <w:t xml:space="preserve">trifásico </w:t>
      </w:r>
      <w:r w:rsidR="00090288">
        <w:rPr>
          <w:rFonts w:ascii="Verdana" w:hAnsi="Verdana"/>
        </w:rPr>
        <w:t xml:space="preserve">marca </w:t>
      </w:r>
      <w:proofErr w:type="spellStart"/>
      <w:r w:rsidR="00EF2CB5">
        <w:rPr>
          <w:rFonts w:ascii="Verdana" w:hAnsi="Verdana"/>
        </w:rPr>
        <w:t>Fronius</w:t>
      </w:r>
      <w:proofErr w:type="spellEnd"/>
      <w:r w:rsidR="00090288">
        <w:rPr>
          <w:rFonts w:ascii="Verdana" w:hAnsi="Verdana"/>
        </w:rPr>
        <w:t xml:space="preserve"> modelo </w:t>
      </w:r>
      <w:proofErr w:type="spellStart"/>
      <w:r w:rsidR="00EF2CB5">
        <w:rPr>
          <w:rFonts w:ascii="Verdana" w:hAnsi="Verdana"/>
        </w:rPr>
        <w:t>IGPLusV</w:t>
      </w:r>
      <w:proofErr w:type="spellEnd"/>
      <w:r w:rsidR="00EF2CB5">
        <w:rPr>
          <w:rFonts w:ascii="Verdana" w:hAnsi="Verdana"/>
        </w:rPr>
        <w:t xml:space="preserve"> </w:t>
      </w:r>
      <w:r w:rsidR="009250DD">
        <w:rPr>
          <w:rFonts w:ascii="Verdana" w:hAnsi="Verdana"/>
        </w:rPr>
        <w:t>11.4</w:t>
      </w:r>
      <w:r w:rsidR="00EF2CB5">
        <w:rPr>
          <w:rFonts w:ascii="Verdana" w:hAnsi="Verdana"/>
        </w:rPr>
        <w:t>-</w:t>
      </w:r>
      <w:r w:rsidR="009250DD">
        <w:rPr>
          <w:rFonts w:ascii="Verdana" w:hAnsi="Verdana"/>
        </w:rPr>
        <w:t xml:space="preserve">3 </w:t>
      </w:r>
      <w:r w:rsidR="008732BF">
        <w:rPr>
          <w:rFonts w:ascii="Verdana" w:hAnsi="Verdana"/>
        </w:rPr>
        <w:t xml:space="preserve">con </w:t>
      </w:r>
      <w:r w:rsidR="00090288">
        <w:rPr>
          <w:rFonts w:ascii="Verdana" w:hAnsi="Verdana"/>
        </w:rPr>
        <w:t xml:space="preserve">potencia de </w:t>
      </w:r>
      <w:r w:rsidR="008732BF">
        <w:rPr>
          <w:rFonts w:ascii="Verdana" w:hAnsi="Verdana"/>
        </w:rPr>
        <w:t xml:space="preserve">salida </w:t>
      </w:r>
      <w:r w:rsidR="00090288">
        <w:rPr>
          <w:rFonts w:ascii="Verdana" w:hAnsi="Verdana"/>
        </w:rPr>
        <w:t xml:space="preserve">en </w:t>
      </w:r>
      <w:r w:rsidR="008732BF">
        <w:rPr>
          <w:rFonts w:ascii="Verdana" w:hAnsi="Verdana"/>
        </w:rPr>
        <w:t xml:space="preserve">CA </w:t>
      </w:r>
      <w:r w:rsidRPr="00483A8E">
        <w:rPr>
          <w:rFonts w:ascii="Verdana" w:hAnsi="Verdana"/>
        </w:rPr>
        <w:t xml:space="preserve">de </w:t>
      </w:r>
      <w:r w:rsidR="009250DD">
        <w:rPr>
          <w:rFonts w:ascii="Verdana" w:hAnsi="Verdana"/>
        </w:rPr>
        <w:t>11.4</w:t>
      </w:r>
      <w:r w:rsidRPr="00483A8E">
        <w:rPr>
          <w:rFonts w:ascii="Verdana" w:hAnsi="Verdana"/>
        </w:rPr>
        <w:t xml:space="preserve"> kW. </w:t>
      </w:r>
    </w:p>
    <w:p w:rsidR="00F17A02" w:rsidRDefault="00EF2CB5" w:rsidP="00EF2CB5">
      <w:pPr>
        <w:spacing w:before="80"/>
        <w:jc w:val="both"/>
        <w:rPr>
          <w:rFonts w:ascii="Verdana" w:hAnsi="Verdana"/>
        </w:rPr>
      </w:pPr>
      <w:r>
        <w:rPr>
          <w:rFonts w:ascii="Verdana" w:hAnsi="Verdana"/>
        </w:rPr>
        <w:t>L</w:t>
      </w:r>
      <w:r w:rsidR="006863D5">
        <w:rPr>
          <w:rFonts w:ascii="Verdana" w:hAnsi="Verdana"/>
        </w:rPr>
        <w:t xml:space="preserve">os paneles solares </w:t>
      </w:r>
      <w:r>
        <w:rPr>
          <w:rFonts w:ascii="Verdana" w:hAnsi="Verdana"/>
        </w:rPr>
        <w:t xml:space="preserve">son de fabricación en </w:t>
      </w:r>
      <w:r w:rsidR="009250DD">
        <w:rPr>
          <w:rFonts w:ascii="Verdana" w:hAnsi="Verdana"/>
        </w:rPr>
        <w:t>Alemania</w:t>
      </w:r>
      <w:r w:rsidR="00020387">
        <w:rPr>
          <w:rFonts w:ascii="Verdana" w:hAnsi="Verdana"/>
        </w:rPr>
        <w:t>, 1er nivel,</w:t>
      </w:r>
      <w:r>
        <w:rPr>
          <w:rFonts w:ascii="Verdana" w:hAnsi="Verdana"/>
        </w:rPr>
        <w:t xml:space="preserve"> y </w:t>
      </w:r>
      <w:r w:rsidR="009250DD">
        <w:rPr>
          <w:rFonts w:ascii="Verdana" w:hAnsi="Verdana"/>
        </w:rPr>
        <w:t>el inversor</w:t>
      </w:r>
      <w:r w:rsidR="006863D5">
        <w:rPr>
          <w:rFonts w:ascii="Verdana" w:hAnsi="Verdana"/>
        </w:rPr>
        <w:t xml:space="preserve"> </w:t>
      </w:r>
      <w:r w:rsidR="009250DD">
        <w:rPr>
          <w:rFonts w:ascii="Verdana" w:hAnsi="Verdana"/>
        </w:rPr>
        <w:t>es</w:t>
      </w:r>
      <w:r w:rsidR="006863D5">
        <w:rPr>
          <w:rFonts w:ascii="Verdana" w:hAnsi="Verdana"/>
        </w:rPr>
        <w:t xml:space="preserve"> fabricado</w:t>
      </w:r>
      <w:r w:rsidR="009250DD">
        <w:rPr>
          <w:rFonts w:ascii="Verdana" w:hAnsi="Verdana"/>
        </w:rPr>
        <w:t xml:space="preserve"> en</w:t>
      </w:r>
      <w:r w:rsidR="006863D5">
        <w:rPr>
          <w:rFonts w:ascii="Verdana" w:hAnsi="Verdana"/>
        </w:rPr>
        <w:t xml:space="preserve"> </w:t>
      </w:r>
      <w:r>
        <w:rPr>
          <w:rFonts w:ascii="Verdana" w:hAnsi="Verdana"/>
        </w:rPr>
        <w:t>Austria</w:t>
      </w:r>
      <w:r w:rsidR="006863D5">
        <w:rPr>
          <w:rFonts w:ascii="Verdana" w:hAnsi="Verdana"/>
        </w:rPr>
        <w:t>.</w:t>
      </w:r>
    </w:p>
    <w:p w:rsidR="00F17A02" w:rsidRDefault="00F17A02" w:rsidP="00EF2CB5">
      <w:pPr>
        <w:spacing w:before="80"/>
        <w:jc w:val="both"/>
        <w:rPr>
          <w:rFonts w:ascii="Verdana" w:hAnsi="Verdana"/>
        </w:rPr>
      </w:pPr>
      <w:r>
        <w:rPr>
          <w:rFonts w:ascii="Verdana" w:hAnsi="Verdana"/>
        </w:rPr>
        <w:t>La salida eléctrica del</w:t>
      </w:r>
      <w:r w:rsidR="009250DD">
        <w:rPr>
          <w:rFonts w:ascii="Verdana" w:hAnsi="Verdana"/>
        </w:rPr>
        <w:t xml:space="preserve"> inversor</w:t>
      </w:r>
      <w:r>
        <w:rPr>
          <w:rFonts w:ascii="Verdana" w:hAnsi="Verdana"/>
        </w:rPr>
        <w:t xml:space="preserve"> se inyecta</w:t>
      </w:r>
      <w:r w:rsidR="009250DD">
        <w:rPr>
          <w:rFonts w:ascii="Verdana" w:hAnsi="Verdana"/>
        </w:rPr>
        <w:t>rá</w:t>
      </w:r>
      <w:r>
        <w:rPr>
          <w:rFonts w:ascii="Verdana" w:hAnsi="Verdana"/>
        </w:rPr>
        <w:t xml:space="preserve"> al lado de baja tensión de la red eléctrica del sitio, </w:t>
      </w:r>
      <w:r w:rsidR="00EF2CB5">
        <w:rPr>
          <w:rFonts w:ascii="Verdana" w:hAnsi="Verdana"/>
        </w:rPr>
        <w:t xml:space="preserve">al tablero más cercano que disponga de la capacidad para recibir la potencia del </w:t>
      </w:r>
      <w:r w:rsidR="009250DD">
        <w:rPr>
          <w:rFonts w:ascii="Verdana" w:hAnsi="Verdana"/>
        </w:rPr>
        <w:t>inversor</w:t>
      </w:r>
      <w:r w:rsidR="00EF2CB5">
        <w:rPr>
          <w:rFonts w:ascii="Verdana" w:hAnsi="Verdana"/>
        </w:rPr>
        <w:t xml:space="preserve">. </w:t>
      </w:r>
    </w:p>
    <w:p w:rsidR="00F17A02" w:rsidRDefault="00F17A02" w:rsidP="00EF2CB5">
      <w:pPr>
        <w:spacing w:before="80"/>
        <w:jc w:val="both"/>
        <w:rPr>
          <w:rFonts w:ascii="Verdana" w:hAnsi="Verdana"/>
        </w:rPr>
      </w:pPr>
      <w:r>
        <w:rPr>
          <w:rFonts w:ascii="Verdana" w:hAnsi="Verdana"/>
        </w:rPr>
        <w:t xml:space="preserve">La </w:t>
      </w:r>
      <w:r w:rsidR="009250DD">
        <w:rPr>
          <w:rFonts w:ascii="Verdana" w:hAnsi="Verdana"/>
        </w:rPr>
        <w:t>ubicación</w:t>
      </w:r>
      <w:r>
        <w:rPr>
          <w:rFonts w:ascii="Verdana" w:hAnsi="Verdana"/>
        </w:rPr>
        <w:t xml:space="preserve"> física de los paneles solares y </w:t>
      </w:r>
      <w:r w:rsidR="009250DD">
        <w:rPr>
          <w:rFonts w:ascii="Verdana" w:hAnsi="Verdana"/>
        </w:rPr>
        <w:t xml:space="preserve">el </w:t>
      </w:r>
      <w:r>
        <w:rPr>
          <w:rFonts w:ascii="Verdana" w:hAnsi="Verdana"/>
        </w:rPr>
        <w:t xml:space="preserve">inversor </w:t>
      </w:r>
      <w:r w:rsidR="00EF2CB5">
        <w:rPr>
          <w:rFonts w:ascii="Verdana" w:hAnsi="Verdana"/>
        </w:rPr>
        <w:t xml:space="preserve">se </w:t>
      </w:r>
      <w:r w:rsidR="005C7BD8">
        <w:rPr>
          <w:rFonts w:ascii="Verdana" w:hAnsi="Verdana"/>
        </w:rPr>
        <w:t>adaptarán</w:t>
      </w:r>
      <w:r>
        <w:rPr>
          <w:rFonts w:ascii="Verdana" w:hAnsi="Verdana"/>
        </w:rPr>
        <w:t xml:space="preserve"> a lo que convenga por disponibilidad de</w:t>
      </w:r>
      <w:r w:rsidR="00EF2CB5">
        <w:rPr>
          <w:rFonts w:ascii="Verdana" w:hAnsi="Verdana"/>
        </w:rPr>
        <w:t xml:space="preserve">l techo y </w:t>
      </w:r>
      <w:r w:rsidR="005C7BD8">
        <w:rPr>
          <w:rFonts w:ascii="Verdana" w:hAnsi="Verdana"/>
        </w:rPr>
        <w:t>ubicación de</w:t>
      </w:r>
      <w:r w:rsidR="006863D5">
        <w:rPr>
          <w:rFonts w:ascii="Verdana" w:hAnsi="Verdana"/>
        </w:rPr>
        <w:t xml:space="preserve"> la</w:t>
      </w:r>
      <w:r>
        <w:rPr>
          <w:rFonts w:ascii="Verdana" w:hAnsi="Verdana"/>
        </w:rPr>
        <w:t xml:space="preserve"> interconexión eléctrica, en lo general el costo del proyecto se ve afectado en forma mínima por la disposición de los </w:t>
      </w:r>
      <w:r w:rsidR="00A07824">
        <w:rPr>
          <w:rFonts w:ascii="Verdana" w:hAnsi="Verdana"/>
        </w:rPr>
        <w:t>equipos</w:t>
      </w:r>
      <w:r>
        <w:rPr>
          <w:rFonts w:ascii="Verdana" w:hAnsi="Verdana"/>
        </w:rPr>
        <w:t>.</w:t>
      </w:r>
    </w:p>
    <w:p w:rsidR="009250DD" w:rsidRDefault="005C7BD8" w:rsidP="00EF2CB5">
      <w:pPr>
        <w:spacing w:before="80"/>
        <w:jc w:val="both"/>
        <w:rPr>
          <w:rFonts w:ascii="Verdana" w:hAnsi="Verdana"/>
        </w:rPr>
      </w:pPr>
      <w:r>
        <w:rPr>
          <w:rFonts w:ascii="Verdana" w:hAnsi="Verdana"/>
        </w:rPr>
        <w:t>El área</w:t>
      </w:r>
      <w:r w:rsidR="009250DD">
        <w:rPr>
          <w:rFonts w:ascii="Verdana" w:hAnsi="Verdana"/>
        </w:rPr>
        <w:t xml:space="preserve"> ocupada por los </w:t>
      </w:r>
      <w:r w:rsidR="009535F9">
        <w:rPr>
          <w:rFonts w:ascii="Verdana" w:hAnsi="Verdana"/>
        </w:rPr>
        <w:t>52</w:t>
      </w:r>
      <w:r w:rsidR="009250DD">
        <w:rPr>
          <w:rFonts w:ascii="Verdana" w:hAnsi="Verdana"/>
        </w:rPr>
        <w:t xml:space="preserve"> paneles solares incluyendo pasillos entre ellos es </w:t>
      </w:r>
      <w:r w:rsidR="00C801B4">
        <w:rPr>
          <w:rFonts w:ascii="Verdana" w:hAnsi="Verdana"/>
        </w:rPr>
        <w:t>1</w:t>
      </w:r>
      <w:r w:rsidR="009535F9">
        <w:rPr>
          <w:rFonts w:ascii="Verdana" w:hAnsi="Verdana"/>
        </w:rPr>
        <w:t>3</w:t>
      </w:r>
      <w:r w:rsidR="00C801B4">
        <w:rPr>
          <w:rFonts w:ascii="Verdana" w:hAnsi="Verdana"/>
        </w:rPr>
        <w:t>0m2.</w:t>
      </w:r>
    </w:p>
    <w:p w:rsidR="006863D5" w:rsidRPr="00483A8E" w:rsidRDefault="006863D5" w:rsidP="00EF2CB5">
      <w:pPr>
        <w:spacing w:before="80"/>
        <w:jc w:val="both"/>
        <w:rPr>
          <w:rFonts w:ascii="Verdana" w:hAnsi="Verdana"/>
        </w:rPr>
      </w:pPr>
      <w:r>
        <w:rPr>
          <w:rFonts w:ascii="Verdana" w:hAnsi="Verdana"/>
        </w:rPr>
        <w:t>L</w:t>
      </w:r>
      <w:r w:rsidRPr="00483A8E">
        <w:rPr>
          <w:rFonts w:ascii="Verdana" w:hAnsi="Verdana"/>
        </w:rPr>
        <w:t xml:space="preserve">a </w:t>
      </w:r>
      <w:proofErr w:type="spellStart"/>
      <w:r w:rsidRPr="00483A8E">
        <w:rPr>
          <w:rFonts w:ascii="Verdana" w:hAnsi="Verdana"/>
        </w:rPr>
        <w:t>soportería</w:t>
      </w:r>
      <w:proofErr w:type="spellEnd"/>
      <w:r w:rsidRPr="00483A8E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de los paneles solares es </w:t>
      </w:r>
      <w:r w:rsidRPr="00483A8E">
        <w:rPr>
          <w:rFonts w:ascii="Verdana" w:hAnsi="Verdana"/>
        </w:rPr>
        <w:t xml:space="preserve">de </w:t>
      </w:r>
      <w:r>
        <w:rPr>
          <w:rFonts w:ascii="Verdana" w:hAnsi="Verdana"/>
        </w:rPr>
        <w:t xml:space="preserve">aluminio, compatible con la vida útil del sistema y </w:t>
      </w:r>
      <w:r w:rsidRPr="00483A8E">
        <w:rPr>
          <w:rFonts w:ascii="Verdana" w:hAnsi="Verdana"/>
        </w:rPr>
        <w:t>apropiad</w:t>
      </w:r>
      <w:r>
        <w:rPr>
          <w:rFonts w:ascii="Verdana" w:hAnsi="Verdana"/>
        </w:rPr>
        <w:t>a</w:t>
      </w:r>
      <w:r w:rsidRPr="00483A8E">
        <w:rPr>
          <w:rFonts w:ascii="Verdana" w:hAnsi="Verdana"/>
        </w:rPr>
        <w:t xml:space="preserve"> para vientos hasta de </w:t>
      </w:r>
      <w:r>
        <w:rPr>
          <w:rFonts w:ascii="Verdana" w:hAnsi="Verdana"/>
        </w:rPr>
        <w:t>120</w:t>
      </w:r>
      <w:r w:rsidRPr="00483A8E">
        <w:rPr>
          <w:rFonts w:ascii="Verdana" w:hAnsi="Verdana"/>
        </w:rPr>
        <w:t xml:space="preserve"> Km/h</w:t>
      </w:r>
      <w:r>
        <w:rPr>
          <w:rFonts w:ascii="Verdana" w:hAnsi="Verdana"/>
        </w:rPr>
        <w:t xml:space="preserve">. Los paneles solares </w:t>
      </w:r>
      <w:r w:rsidR="00542FA7">
        <w:rPr>
          <w:rFonts w:ascii="Verdana" w:hAnsi="Verdana"/>
        </w:rPr>
        <w:t>están fijos</w:t>
      </w:r>
      <w:r w:rsidR="00C801B4">
        <w:rPr>
          <w:rFonts w:ascii="Verdana" w:hAnsi="Verdana"/>
        </w:rPr>
        <w:t xml:space="preserve"> al techo mediante contrapesos</w:t>
      </w:r>
      <w:r w:rsidR="00542FA7">
        <w:rPr>
          <w:rFonts w:ascii="Verdana" w:hAnsi="Verdana"/>
        </w:rPr>
        <w:t xml:space="preserve">, </w:t>
      </w:r>
      <w:r w:rsidR="00C801B4">
        <w:rPr>
          <w:rFonts w:ascii="Verdana" w:hAnsi="Verdana"/>
        </w:rPr>
        <w:t xml:space="preserve">sin requerir perforarlo. Los paneles se instalan </w:t>
      </w:r>
      <w:r>
        <w:rPr>
          <w:rFonts w:ascii="Verdana" w:hAnsi="Verdana"/>
        </w:rPr>
        <w:t>inclinados 20º respecto a la horizontal y viendo al Sur para optimizar la captación anual de energía</w:t>
      </w:r>
    </w:p>
    <w:p w:rsidR="006863D5" w:rsidRDefault="006863D5" w:rsidP="00EF2CB5">
      <w:pPr>
        <w:spacing w:before="80"/>
        <w:jc w:val="both"/>
        <w:rPr>
          <w:rFonts w:ascii="Verdana" w:hAnsi="Verdana"/>
        </w:rPr>
      </w:pPr>
    </w:p>
    <w:p w:rsidR="006863D5" w:rsidRPr="00542FA7" w:rsidRDefault="00542FA7" w:rsidP="00542FA7">
      <w:pPr>
        <w:pStyle w:val="Prrafodelista1"/>
        <w:ind w:left="0"/>
        <w:jc w:val="both"/>
        <w:rPr>
          <w:rFonts w:ascii="Verdana" w:hAnsi="Verdana"/>
          <w:b/>
          <w:sz w:val="22"/>
          <w:szCs w:val="22"/>
        </w:rPr>
      </w:pPr>
      <w:r w:rsidRPr="00542FA7">
        <w:rPr>
          <w:rFonts w:ascii="Verdana" w:hAnsi="Verdana"/>
          <w:b/>
          <w:sz w:val="22"/>
          <w:szCs w:val="22"/>
        </w:rPr>
        <w:t>Operación</w:t>
      </w:r>
    </w:p>
    <w:p w:rsidR="00A07824" w:rsidRDefault="00A07824" w:rsidP="00542FA7">
      <w:pPr>
        <w:spacing w:before="60"/>
        <w:jc w:val="both"/>
        <w:rPr>
          <w:rFonts w:ascii="Verdana" w:hAnsi="Verdana"/>
        </w:rPr>
      </w:pPr>
      <w:r>
        <w:rPr>
          <w:rFonts w:ascii="Verdana" w:hAnsi="Verdana"/>
        </w:rPr>
        <w:t>Ver figura en la siguiente página.</w:t>
      </w:r>
    </w:p>
    <w:p w:rsidR="00542FA7" w:rsidRDefault="00C801B4" w:rsidP="00542FA7">
      <w:pPr>
        <w:spacing w:before="60"/>
        <w:jc w:val="both"/>
        <w:rPr>
          <w:rFonts w:ascii="Verdana" w:hAnsi="Verdana"/>
        </w:rPr>
      </w:pPr>
      <w:r>
        <w:rPr>
          <w:rFonts w:ascii="Verdana" w:hAnsi="Verdana"/>
        </w:rPr>
        <w:t xml:space="preserve">El  </w:t>
      </w:r>
      <w:r w:rsidR="005C7BD8">
        <w:rPr>
          <w:rFonts w:ascii="Verdana" w:hAnsi="Verdana"/>
        </w:rPr>
        <w:t>inversor</w:t>
      </w:r>
      <w:r w:rsidR="00542FA7" w:rsidRPr="00483A8E">
        <w:rPr>
          <w:rFonts w:ascii="Verdana" w:hAnsi="Verdana"/>
        </w:rPr>
        <w:t xml:space="preserve"> convierte instantánea y continuamente la energía en CD proveniente de los </w:t>
      </w:r>
      <w:r w:rsidR="00542FA7">
        <w:rPr>
          <w:rFonts w:ascii="Verdana" w:hAnsi="Verdana"/>
        </w:rPr>
        <w:t>paneles</w:t>
      </w:r>
      <w:r w:rsidR="00542FA7" w:rsidRPr="00483A8E">
        <w:rPr>
          <w:rFonts w:ascii="Verdana" w:hAnsi="Verdana"/>
        </w:rPr>
        <w:t xml:space="preserve"> solares al voltaje </w:t>
      </w:r>
      <w:r w:rsidR="00542FA7">
        <w:rPr>
          <w:rFonts w:ascii="Verdana" w:hAnsi="Verdana"/>
        </w:rPr>
        <w:t xml:space="preserve">CA </w:t>
      </w:r>
      <w:r w:rsidR="00542FA7" w:rsidRPr="00483A8E">
        <w:rPr>
          <w:rFonts w:ascii="Verdana" w:hAnsi="Verdana"/>
        </w:rPr>
        <w:t>de la red eléctrica, sincronizando su señal y proporcionado las protecciones correspondientes</w:t>
      </w:r>
      <w:r>
        <w:rPr>
          <w:rFonts w:ascii="Verdana" w:hAnsi="Verdana"/>
        </w:rPr>
        <w:t xml:space="preserve">, la inyección de la energía generada </w:t>
      </w:r>
      <w:r w:rsidR="00542FA7">
        <w:rPr>
          <w:rFonts w:ascii="Verdana" w:hAnsi="Verdana"/>
        </w:rPr>
        <w:t xml:space="preserve">es en el lado de baja tensión de la red del sitio, </w:t>
      </w:r>
      <w:r w:rsidR="00542FA7" w:rsidRPr="00483A8E">
        <w:rPr>
          <w:rFonts w:ascii="Verdana" w:hAnsi="Verdana"/>
        </w:rPr>
        <w:t>no se requieren dispositivos adicionales de acondicionamiento de potencia.</w:t>
      </w:r>
    </w:p>
    <w:p w:rsidR="00A07824" w:rsidRPr="00483A8E" w:rsidRDefault="00A07824" w:rsidP="00A07824">
      <w:pPr>
        <w:spacing w:before="60"/>
        <w:jc w:val="both"/>
        <w:rPr>
          <w:rFonts w:ascii="Verdana" w:hAnsi="Verdana"/>
        </w:rPr>
      </w:pPr>
      <w:r w:rsidRPr="00483A8E">
        <w:rPr>
          <w:rFonts w:ascii="Verdana" w:hAnsi="Verdana"/>
        </w:rPr>
        <w:t>Este sistema está diseñado expresamente para interactuar con la red eléctrica, en caso de falla de la línea eléctrica, el sistema deshabilita su salida</w:t>
      </w:r>
      <w:r>
        <w:rPr>
          <w:rFonts w:ascii="Verdana" w:hAnsi="Verdana"/>
        </w:rPr>
        <w:t xml:space="preserve"> para protección a la red</w:t>
      </w:r>
      <w:r w:rsidRPr="00483A8E">
        <w:rPr>
          <w:rFonts w:ascii="Verdana" w:hAnsi="Verdana"/>
        </w:rPr>
        <w:t>; el restablecimiento es automático al regresar a condiciones normales.</w:t>
      </w:r>
    </w:p>
    <w:p w:rsidR="00A07824" w:rsidRPr="00483A8E" w:rsidRDefault="00A07824" w:rsidP="00A07824">
      <w:pPr>
        <w:spacing w:before="60"/>
        <w:jc w:val="both"/>
        <w:rPr>
          <w:rFonts w:ascii="Verdana" w:hAnsi="Verdana"/>
        </w:rPr>
      </w:pPr>
      <w:r w:rsidRPr="00483A8E">
        <w:rPr>
          <w:rFonts w:ascii="Verdana" w:hAnsi="Verdana"/>
        </w:rPr>
        <w:t>Este sistema considera el suministro e instalación de todos los componentes necesarios para tener un sistema operativo e interactuando con la red.</w:t>
      </w:r>
    </w:p>
    <w:p w:rsidR="00A07824" w:rsidRPr="00542FA7" w:rsidRDefault="00A07824" w:rsidP="00A07824">
      <w:pPr>
        <w:spacing w:before="60"/>
        <w:jc w:val="both"/>
        <w:rPr>
          <w:rFonts w:ascii="Verdana" w:hAnsi="Verdana"/>
        </w:rPr>
      </w:pPr>
      <w:r w:rsidRPr="00542FA7">
        <w:rPr>
          <w:rFonts w:ascii="Verdana" w:hAnsi="Verdana"/>
        </w:rPr>
        <w:t>Se proporciona</w:t>
      </w:r>
      <w:r>
        <w:rPr>
          <w:rFonts w:ascii="Verdana" w:hAnsi="Verdana"/>
        </w:rPr>
        <w:t xml:space="preserve">rá al usuario </w:t>
      </w:r>
      <w:r w:rsidRPr="00542FA7">
        <w:rPr>
          <w:rFonts w:ascii="Verdana" w:hAnsi="Verdana"/>
        </w:rPr>
        <w:t xml:space="preserve">la supervisión del sistema </w:t>
      </w:r>
      <w:r>
        <w:rPr>
          <w:rFonts w:ascii="Verdana" w:hAnsi="Verdana"/>
        </w:rPr>
        <w:t xml:space="preserve">vía Internet, para lo cual se requiere de dicho servicio en el sitio. El usuario puede </w:t>
      </w:r>
      <w:r w:rsidRPr="00542FA7">
        <w:rPr>
          <w:rFonts w:ascii="Verdana" w:hAnsi="Verdana"/>
        </w:rPr>
        <w:t>visualizar la información actual e histórica del sistema, de tal manera que los datos est</w:t>
      </w:r>
      <w:r>
        <w:rPr>
          <w:rFonts w:ascii="Verdana" w:hAnsi="Verdana"/>
        </w:rPr>
        <w:t>á</w:t>
      </w:r>
      <w:r w:rsidRPr="00542FA7">
        <w:rPr>
          <w:rFonts w:ascii="Verdana" w:hAnsi="Verdana"/>
        </w:rPr>
        <w:t xml:space="preserve">n </w:t>
      </w:r>
      <w:r>
        <w:rPr>
          <w:rFonts w:ascii="Verdana" w:hAnsi="Verdana"/>
        </w:rPr>
        <w:t xml:space="preserve">continuamente </w:t>
      </w:r>
      <w:r w:rsidRPr="00542FA7">
        <w:rPr>
          <w:rFonts w:ascii="Verdana" w:hAnsi="Verdana"/>
        </w:rPr>
        <w:t>resguardados.</w:t>
      </w:r>
    </w:p>
    <w:p w:rsidR="00A07824" w:rsidRPr="00542FA7" w:rsidRDefault="00C801B4" w:rsidP="00A07824">
      <w:pPr>
        <w:spacing w:before="60"/>
        <w:jc w:val="both"/>
        <w:rPr>
          <w:rFonts w:ascii="Verdana" w:hAnsi="Verdana"/>
        </w:rPr>
      </w:pPr>
      <w:r>
        <w:rPr>
          <w:rFonts w:ascii="Verdana" w:hAnsi="Verdana"/>
        </w:rPr>
        <w:t>Además, el</w:t>
      </w:r>
      <w:r w:rsidR="00A07824" w:rsidRPr="00542FA7">
        <w:rPr>
          <w:rFonts w:ascii="Verdana" w:hAnsi="Verdana"/>
        </w:rPr>
        <w:t xml:space="preserve"> inversor</w:t>
      </w:r>
      <w:r>
        <w:rPr>
          <w:rFonts w:ascii="Verdana" w:hAnsi="Verdana"/>
        </w:rPr>
        <w:t xml:space="preserve"> incluye</w:t>
      </w:r>
      <w:r w:rsidR="00A07824" w:rsidRPr="00542FA7">
        <w:rPr>
          <w:rFonts w:ascii="Verdana" w:hAnsi="Verdana"/>
        </w:rPr>
        <w:t xml:space="preserve"> una </w:t>
      </w:r>
      <w:r w:rsidR="00A07824">
        <w:rPr>
          <w:rFonts w:ascii="Verdana" w:hAnsi="Verdana"/>
        </w:rPr>
        <w:t xml:space="preserve">pequeña </w:t>
      </w:r>
      <w:r w:rsidR="00A07824" w:rsidRPr="00542FA7">
        <w:rPr>
          <w:rFonts w:ascii="Verdana" w:hAnsi="Verdana"/>
        </w:rPr>
        <w:t>pantalla para visualizar la operación del sistema</w:t>
      </w:r>
      <w:r w:rsidR="00A07824">
        <w:rPr>
          <w:rFonts w:ascii="Verdana" w:hAnsi="Verdana"/>
        </w:rPr>
        <w:t>.</w:t>
      </w:r>
    </w:p>
    <w:p w:rsidR="003F2A6D" w:rsidRPr="00483A8E" w:rsidRDefault="003F2A6D" w:rsidP="0015651C">
      <w:pPr>
        <w:spacing w:before="60"/>
        <w:jc w:val="both"/>
        <w:rPr>
          <w:rFonts w:ascii="Verdana" w:hAnsi="Verdana"/>
        </w:rPr>
      </w:pPr>
    </w:p>
    <w:p w:rsidR="00D60AFE" w:rsidRDefault="00D60AFE" w:rsidP="0015651C">
      <w:pPr>
        <w:spacing w:before="60"/>
        <w:jc w:val="both"/>
        <w:rPr>
          <w:rFonts w:ascii="Verdana" w:hAnsi="Verdana"/>
        </w:rPr>
      </w:pPr>
    </w:p>
    <w:p w:rsidR="004D3959" w:rsidRPr="00483A8E" w:rsidRDefault="004D3959" w:rsidP="0015651C">
      <w:pPr>
        <w:spacing w:before="60"/>
        <w:jc w:val="both"/>
        <w:rPr>
          <w:rFonts w:ascii="Verdana" w:hAnsi="Verdana"/>
        </w:rPr>
      </w:pPr>
    </w:p>
    <w:p w:rsidR="00D60AFE" w:rsidRPr="00483A8E" w:rsidRDefault="003F2A6D" w:rsidP="00993FCE">
      <w:pPr>
        <w:ind w:left="720"/>
        <w:jc w:val="center"/>
        <w:rPr>
          <w:rFonts w:ascii="Verdana" w:hAnsi="Verdana"/>
        </w:rPr>
      </w:pPr>
      <w:r w:rsidRPr="00483A8E">
        <w:rPr>
          <w:noProof/>
          <w:color w:val="000000"/>
          <w:sz w:val="23"/>
          <w:szCs w:val="23"/>
          <w:lang w:val="en-US"/>
        </w:rPr>
        <w:drawing>
          <wp:inline distT="0" distB="0" distL="0" distR="0" wp14:anchorId="6205B1EC" wp14:editId="0F87A625">
            <wp:extent cx="5280660" cy="3520440"/>
            <wp:effectExtent l="0" t="0" r="0" b="3810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00"/>
                    <a:stretch/>
                  </pic:blipFill>
                  <pic:spPr bwMode="auto">
                    <a:xfrm>
                      <a:off x="0" y="0"/>
                      <a:ext cx="528066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AFE" w:rsidRDefault="00552740" w:rsidP="0015651C">
      <w:pPr>
        <w:spacing w:before="60"/>
        <w:jc w:val="both"/>
        <w:rPr>
          <w:rFonts w:ascii="Verdana" w:hAnsi="Verdana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74F679B4" wp14:editId="2EA7EA66">
                <wp:simplePos x="0" y="0"/>
                <wp:positionH relativeFrom="column">
                  <wp:posOffset>754380</wp:posOffset>
                </wp:positionH>
                <wp:positionV relativeFrom="paragraph">
                  <wp:posOffset>46990</wp:posOffset>
                </wp:positionV>
                <wp:extent cx="5448300" cy="1123315"/>
                <wp:effectExtent l="0" t="0" r="0" b="0"/>
                <wp:wrapTopAndBottom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1123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740" w:rsidRPr="00483A8E" w:rsidRDefault="00552740" w:rsidP="00552740">
                            <w:pPr>
                              <w:pStyle w:val="default"/>
                              <w:jc w:val="center"/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  <w:r w:rsidRPr="00483A8E">
                              <w:rPr>
                                <w:b/>
                                <w:sz w:val="23"/>
                                <w:szCs w:val="23"/>
                              </w:rPr>
                              <w:t>Diagrama de Operación del Sistema Interconectado</w:t>
                            </w:r>
                          </w:p>
                          <w:p w:rsidR="003F2A6D" w:rsidRDefault="00552740" w:rsidP="00552740">
                            <w:r w:rsidRPr="00483A8E">
                              <w:rPr>
                                <w:sz w:val="16"/>
                                <w:szCs w:val="16"/>
                              </w:rPr>
                              <w:t>1. Paneles Solares, 2. Cableado apropiado CD, 3 Seccionado y protección CD, 4. Inversor CD/CA, 5. Medidor bidireccional, 6. Sistema de monitoreo local y remoto vía PC (opcional)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4F679B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59.4pt;margin-top:3.7pt;width:429pt;height:88.45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" stroked="f">
                <v:textbox style="mso-fit-shape-to-text:t">
                  <w:txbxContent>
                    <w:p w:rsidR="00552740" w:rsidRPr="00483A8E" w:rsidRDefault="00552740" w:rsidP="00552740">
                      <w:pPr>
                        <w:pStyle w:val="default"/>
                        <w:jc w:val="center"/>
                        <w:rPr>
                          <w:b/>
                          <w:sz w:val="23"/>
                          <w:szCs w:val="23"/>
                        </w:rPr>
                      </w:pPr>
                      <w:r w:rsidRPr="00483A8E">
                        <w:rPr>
                          <w:b/>
                          <w:sz w:val="23"/>
                          <w:szCs w:val="23"/>
                        </w:rPr>
                        <w:t>Diagrama de Operación del Sistema Interconectado</w:t>
                      </w:r>
                    </w:p>
                    <w:p w:rsidR="003F2A6D" w:rsidRDefault="00552740" w:rsidP="00552740">
                      <w:r w:rsidRPr="00483A8E">
                        <w:rPr>
                          <w:sz w:val="16"/>
                          <w:szCs w:val="16"/>
                        </w:rPr>
                        <w:t>1. Paneles Solares, 2. Cableado apropiado CD, 3 Seccionado y protección CD, 4. Inversor CD/CA, 5. Medidor bidireccional, 6. Sistema de monitoreo local y remoto vía PC (opcional)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3B765D" w:rsidRDefault="00542FA7" w:rsidP="00542FA7">
      <w:pPr>
        <w:pStyle w:val="Prrafodelista1"/>
        <w:ind w:left="0"/>
        <w:jc w:val="both"/>
        <w:rPr>
          <w:rFonts w:ascii="Verdana" w:hAnsi="Verdana"/>
          <w:b/>
          <w:sz w:val="22"/>
          <w:szCs w:val="22"/>
        </w:rPr>
      </w:pPr>
      <w:r w:rsidRPr="00542FA7">
        <w:rPr>
          <w:rFonts w:ascii="Verdana" w:hAnsi="Verdana"/>
          <w:b/>
          <w:sz w:val="22"/>
          <w:szCs w:val="22"/>
        </w:rPr>
        <w:t>Ingeniería e Instalación</w:t>
      </w:r>
    </w:p>
    <w:p w:rsidR="00542FA7" w:rsidRPr="00542FA7" w:rsidRDefault="00542FA7" w:rsidP="00542FA7">
      <w:pPr>
        <w:pStyle w:val="Prrafodelista1"/>
        <w:ind w:left="0"/>
        <w:jc w:val="both"/>
        <w:rPr>
          <w:rFonts w:ascii="Verdana" w:hAnsi="Verdana"/>
        </w:rPr>
      </w:pPr>
    </w:p>
    <w:p w:rsidR="00542FA7" w:rsidRDefault="00542FA7" w:rsidP="00542FA7">
      <w:pPr>
        <w:pStyle w:val="Prrafodelista1"/>
        <w:ind w:left="0"/>
        <w:jc w:val="both"/>
        <w:rPr>
          <w:rFonts w:ascii="Verdana" w:hAnsi="Verdana"/>
        </w:rPr>
      </w:pPr>
      <w:r w:rsidRPr="00483A8E">
        <w:rPr>
          <w:rFonts w:ascii="Verdana" w:hAnsi="Verdana"/>
        </w:rPr>
        <w:t xml:space="preserve">El alcance de la </w:t>
      </w:r>
      <w:r>
        <w:rPr>
          <w:rFonts w:ascii="Verdana" w:hAnsi="Verdana"/>
        </w:rPr>
        <w:t>propuesta</w:t>
      </w:r>
      <w:r w:rsidR="00DD5620">
        <w:rPr>
          <w:rFonts w:ascii="Verdana" w:hAnsi="Verdana"/>
        </w:rPr>
        <w:t xml:space="preserve"> </w:t>
      </w:r>
      <w:r w:rsidR="0049456F">
        <w:rPr>
          <w:rFonts w:ascii="Verdana" w:hAnsi="Verdana"/>
        </w:rPr>
        <w:t xml:space="preserve">de la Central Solar </w:t>
      </w:r>
      <w:r w:rsidR="00DD5620">
        <w:rPr>
          <w:rFonts w:ascii="Verdana" w:hAnsi="Verdana"/>
        </w:rPr>
        <w:t xml:space="preserve">incluye </w:t>
      </w:r>
      <w:r w:rsidR="0049456F">
        <w:rPr>
          <w:rFonts w:ascii="Verdana" w:hAnsi="Verdana"/>
        </w:rPr>
        <w:t xml:space="preserve">su </w:t>
      </w:r>
      <w:r w:rsidR="00DD5620">
        <w:rPr>
          <w:rFonts w:ascii="Verdana" w:hAnsi="Verdana"/>
        </w:rPr>
        <w:t xml:space="preserve">ingeniería, </w:t>
      </w:r>
      <w:r w:rsidRPr="00483A8E">
        <w:rPr>
          <w:rFonts w:ascii="Verdana" w:hAnsi="Verdana"/>
        </w:rPr>
        <w:t xml:space="preserve">instalación, la supervisión de la instalación, la puesta en operación y </w:t>
      </w:r>
      <w:r>
        <w:rPr>
          <w:rFonts w:ascii="Verdana" w:hAnsi="Verdana"/>
        </w:rPr>
        <w:t xml:space="preserve">las </w:t>
      </w:r>
      <w:r w:rsidRPr="00483A8E">
        <w:rPr>
          <w:rFonts w:ascii="Verdana" w:hAnsi="Verdana"/>
        </w:rPr>
        <w:t>pruebas operativa</w:t>
      </w:r>
      <w:r>
        <w:rPr>
          <w:rFonts w:ascii="Verdana" w:hAnsi="Verdana"/>
        </w:rPr>
        <w:t>s</w:t>
      </w:r>
      <w:r w:rsidR="0049456F">
        <w:rPr>
          <w:rFonts w:ascii="Verdana" w:hAnsi="Verdana"/>
        </w:rPr>
        <w:t xml:space="preserve"> para su interconexión con CFE</w:t>
      </w:r>
      <w:r w:rsidRPr="00483A8E">
        <w:rPr>
          <w:rFonts w:ascii="Verdana" w:hAnsi="Verdana"/>
        </w:rPr>
        <w:t>.</w:t>
      </w:r>
    </w:p>
    <w:p w:rsidR="0049456F" w:rsidRDefault="0049456F" w:rsidP="00542FA7">
      <w:pPr>
        <w:pStyle w:val="Prrafodelista1"/>
        <w:ind w:left="0"/>
        <w:jc w:val="both"/>
        <w:rPr>
          <w:rFonts w:ascii="Verdana" w:hAnsi="Verdana"/>
        </w:rPr>
      </w:pPr>
    </w:p>
    <w:p w:rsidR="00A07824" w:rsidRDefault="00DD5620" w:rsidP="00542FA7">
      <w:pPr>
        <w:pStyle w:val="Prrafodelista1"/>
        <w:ind w:left="0"/>
        <w:jc w:val="both"/>
        <w:rPr>
          <w:rFonts w:ascii="Verdana" w:hAnsi="Verdana"/>
        </w:rPr>
      </w:pPr>
      <w:r>
        <w:rPr>
          <w:rFonts w:ascii="Verdana" w:hAnsi="Verdana"/>
        </w:rPr>
        <w:t xml:space="preserve">Este alcance </w:t>
      </w:r>
      <w:r w:rsidR="00461C86">
        <w:rPr>
          <w:rFonts w:ascii="Verdana" w:hAnsi="Verdana"/>
        </w:rPr>
        <w:t xml:space="preserve">asume un </w:t>
      </w:r>
      <w:r w:rsidR="00A07824">
        <w:rPr>
          <w:rFonts w:ascii="Verdana" w:hAnsi="Verdana"/>
        </w:rPr>
        <w:t xml:space="preserve">techo de concreto </w:t>
      </w:r>
      <w:r w:rsidR="00461C86">
        <w:rPr>
          <w:rFonts w:ascii="Verdana" w:hAnsi="Verdana"/>
        </w:rPr>
        <w:t xml:space="preserve">razonablemente </w:t>
      </w:r>
      <w:r w:rsidR="00A07824">
        <w:rPr>
          <w:rFonts w:ascii="Verdana" w:hAnsi="Verdana"/>
        </w:rPr>
        <w:t xml:space="preserve">liso, </w:t>
      </w:r>
      <w:r w:rsidR="00C801B4">
        <w:rPr>
          <w:rFonts w:ascii="Verdana" w:hAnsi="Verdana"/>
        </w:rPr>
        <w:t xml:space="preserve">horizontal, continuo y </w:t>
      </w:r>
      <w:r w:rsidR="00A07824">
        <w:rPr>
          <w:rFonts w:ascii="Verdana" w:hAnsi="Verdana"/>
        </w:rPr>
        <w:t xml:space="preserve">sin desniveles abruptos. </w:t>
      </w:r>
      <w:r>
        <w:rPr>
          <w:rFonts w:ascii="Verdana" w:hAnsi="Verdana"/>
        </w:rPr>
        <w:t xml:space="preserve">La fijación de la </w:t>
      </w:r>
      <w:proofErr w:type="spellStart"/>
      <w:r>
        <w:rPr>
          <w:rFonts w:ascii="Verdana" w:hAnsi="Verdana"/>
        </w:rPr>
        <w:t>soportería</w:t>
      </w:r>
      <w:proofErr w:type="spellEnd"/>
      <w:r>
        <w:rPr>
          <w:rFonts w:ascii="Verdana" w:hAnsi="Verdana"/>
        </w:rPr>
        <w:t xml:space="preserve"> </w:t>
      </w:r>
      <w:r w:rsidR="00A07824">
        <w:rPr>
          <w:rFonts w:ascii="Verdana" w:hAnsi="Verdana"/>
        </w:rPr>
        <w:t xml:space="preserve">de los módulos solares </w:t>
      </w:r>
      <w:r w:rsidR="0049456F">
        <w:rPr>
          <w:rFonts w:ascii="Verdana" w:hAnsi="Verdana"/>
        </w:rPr>
        <w:t xml:space="preserve">es </w:t>
      </w:r>
      <w:r>
        <w:rPr>
          <w:rFonts w:ascii="Verdana" w:hAnsi="Verdana"/>
        </w:rPr>
        <w:t xml:space="preserve">mediante </w:t>
      </w:r>
      <w:r w:rsidR="0049456F">
        <w:rPr>
          <w:rFonts w:ascii="Verdana" w:hAnsi="Verdana"/>
        </w:rPr>
        <w:t xml:space="preserve">bases </w:t>
      </w:r>
      <w:r w:rsidR="00A07824">
        <w:rPr>
          <w:rFonts w:ascii="Verdana" w:hAnsi="Verdana"/>
        </w:rPr>
        <w:t>balastadas (con peso muerto) de tal manera que no requiere perforaciones en el techo.</w:t>
      </w:r>
    </w:p>
    <w:p w:rsidR="00542FA7" w:rsidRDefault="00542FA7" w:rsidP="00542FA7">
      <w:pPr>
        <w:pStyle w:val="Prrafodelista1"/>
        <w:ind w:left="0"/>
        <w:jc w:val="both"/>
        <w:rPr>
          <w:rFonts w:ascii="Verdana" w:hAnsi="Verdana"/>
          <w:b/>
          <w:sz w:val="22"/>
          <w:szCs w:val="22"/>
        </w:rPr>
      </w:pPr>
    </w:p>
    <w:p w:rsidR="00542FA7" w:rsidRPr="00483A8E" w:rsidRDefault="00542FA7" w:rsidP="00542FA7">
      <w:pPr>
        <w:jc w:val="both"/>
        <w:rPr>
          <w:rFonts w:ascii="Verdana" w:hAnsi="Verdana"/>
        </w:rPr>
      </w:pPr>
      <w:r w:rsidRPr="00483A8E">
        <w:rPr>
          <w:rFonts w:ascii="Verdana" w:hAnsi="Verdana"/>
        </w:rPr>
        <w:t xml:space="preserve">El sistema incluye el cableado de conexión y todos los dispositivos de seccionamiento de acuerdo a la norma </w:t>
      </w:r>
      <w:r>
        <w:rPr>
          <w:rFonts w:ascii="Verdana" w:hAnsi="Verdana"/>
        </w:rPr>
        <w:t xml:space="preserve">eléctrica </w:t>
      </w:r>
      <w:r w:rsidRPr="00483A8E">
        <w:rPr>
          <w:rFonts w:ascii="Verdana" w:hAnsi="Verdana"/>
        </w:rPr>
        <w:t>vigente</w:t>
      </w:r>
      <w:r w:rsidR="00461C86">
        <w:rPr>
          <w:rFonts w:ascii="Verdana" w:hAnsi="Verdana"/>
        </w:rPr>
        <w:t>,</w:t>
      </w:r>
      <w:r w:rsidRPr="00483A8E">
        <w:rPr>
          <w:rFonts w:ascii="Verdana" w:hAnsi="Verdana"/>
        </w:rPr>
        <w:t xml:space="preserve"> incluyendo material </w:t>
      </w:r>
      <w:r>
        <w:rPr>
          <w:rFonts w:ascii="Verdana" w:hAnsi="Verdana"/>
        </w:rPr>
        <w:t>e</w:t>
      </w:r>
      <w:r w:rsidRPr="00483A8E">
        <w:rPr>
          <w:rFonts w:ascii="Verdana" w:hAnsi="Verdana"/>
        </w:rPr>
        <w:t>léctrico como:</w:t>
      </w:r>
    </w:p>
    <w:p w:rsidR="00542FA7" w:rsidRDefault="00542FA7" w:rsidP="00DD5620">
      <w:pPr>
        <w:pStyle w:val="Prrafodelista1"/>
        <w:numPr>
          <w:ilvl w:val="0"/>
          <w:numId w:val="15"/>
        </w:numPr>
        <w:spacing w:before="60" w:after="40"/>
        <w:ind w:left="714" w:hanging="357"/>
        <w:jc w:val="both"/>
        <w:rPr>
          <w:rFonts w:ascii="Verdana" w:hAnsi="Verdana"/>
        </w:rPr>
      </w:pPr>
      <w:r w:rsidRPr="00483A8E">
        <w:rPr>
          <w:rFonts w:ascii="Verdana" w:hAnsi="Verdana"/>
        </w:rPr>
        <w:t>Interruptor</w:t>
      </w:r>
      <w:r>
        <w:rPr>
          <w:rFonts w:ascii="Verdana" w:hAnsi="Verdana"/>
        </w:rPr>
        <w:t>es</w:t>
      </w:r>
      <w:r w:rsidRPr="00483A8E">
        <w:rPr>
          <w:rFonts w:ascii="Verdana" w:hAnsi="Verdana"/>
        </w:rPr>
        <w:t xml:space="preserve"> CA </w:t>
      </w:r>
      <w:r>
        <w:rPr>
          <w:rFonts w:ascii="Verdana" w:hAnsi="Verdana"/>
        </w:rPr>
        <w:t xml:space="preserve">y CD </w:t>
      </w:r>
      <w:r w:rsidRPr="00483A8E">
        <w:rPr>
          <w:rFonts w:ascii="Verdana" w:hAnsi="Verdana"/>
        </w:rPr>
        <w:t>para seccionamiento de sistema solar.</w:t>
      </w:r>
    </w:p>
    <w:p w:rsidR="00542FA7" w:rsidRPr="00483A8E" w:rsidRDefault="00542FA7" w:rsidP="00DD5620">
      <w:pPr>
        <w:pStyle w:val="Prrafodelista1"/>
        <w:numPr>
          <w:ilvl w:val="0"/>
          <w:numId w:val="15"/>
        </w:numPr>
        <w:spacing w:before="60" w:after="40"/>
        <w:ind w:left="714" w:hanging="357"/>
        <w:jc w:val="both"/>
        <w:rPr>
          <w:rFonts w:ascii="Verdana" w:hAnsi="Verdana"/>
        </w:rPr>
      </w:pPr>
      <w:r>
        <w:rPr>
          <w:rFonts w:ascii="Verdana" w:hAnsi="Verdana"/>
        </w:rPr>
        <w:t xml:space="preserve">Aislamiento y seccionamiento CD entre hileras de módulos con </w:t>
      </w:r>
      <w:r w:rsidR="00A07824">
        <w:rPr>
          <w:rFonts w:ascii="Verdana" w:hAnsi="Verdana"/>
        </w:rPr>
        <w:t>f</w:t>
      </w:r>
      <w:r>
        <w:rPr>
          <w:rFonts w:ascii="Verdana" w:hAnsi="Verdana"/>
        </w:rPr>
        <w:t>usible individual</w:t>
      </w:r>
    </w:p>
    <w:p w:rsidR="00542FA7" w:rsidRPr="00483A8E" w:rsidRDefault="00542FA7" w:rsidP="00DD5620">
      <w:pPr>
        <w:pStyle w:val="Prrafodelista1"/>
        <w:numPr>
          <w:ilvl w:val="0"/>
          <w:numId w:val="15"/>
        </w:numPr>
        <w:spacing w:before="60" w:after="40"/>
        <w:ind w:left="714" w:hanging="357"/>
        <w:jc w:val="both"/>
        <w:rPr>
          <w:rFonts w:ascii="Verdana" w:hAnsi="Verdana"/>
        </w:rPr>
      </w:pPr>
      <w:r>
        <w:rPr>
          <w:rFonts w:ascii="Verdana" w:hAnsi="Verdana"/>
        </w:rPr>
        <w:t>C</w:t>
      </w:r>
      <w:r w:rsidRPr="00483A8E">
        <w:rPr>
          <w:rFonts w:ascii="Verdana" w:hAnsi="Verdana"/>
        </w:rPr>
        <w:t>analiza</w:t>
      </w:r>
      <w:r>
        <w:rPr>
          <w:rFonts w:ascii="Verdana" w:hAnsi="Verdana"/>
        </w:rPr>
        <w:t xml:space="preserve">ción del cableado en </w:t>
      </w:r>
      <w:proofErr w:type="spellStart"/>
      <w:r>
        <w:rPr>
          <w:rFonts w:ascii="Verdana" w:hAnsi="Verdana"/>
        </w:rPr>
        <w:t>conduit</w:t>
      </w:r>
      <w:proofErr w:type="spellEnd"/>
      <w:r>
        <w:rPr>
          <w:rFonts w:ascii="Verdana" w:hAnsi="Verdana"/>
        </w:rPr>
        <w:t xml:space="preserve"> uso semipesado desde </w:t>
      </w:r>
      <w:r w:rsidRPr="00483A8E">
        <w:rPr>
          <w:rFonts w:ascii="Verdana" w:hAnsi="Verdana"/>
        </w:rPr>
        <w:t xml:space="preserve">módulos solares a cajas </w:t>
      </w:r>
      <w:proofErr w:type="spellStart"/>
      <w:r>
        <w:rPr>
          <w:rFonts w:ascii="Verdana" w:hAnsi="Verdana"/>
        </w:rPr>
        <w:t>combinadoras</w:t>
      </w:r>
      <w:proofErr w:type="spellEnd"/>
      <w:r>
        <w:rPr>
          <w:rFonts w:ascii="Verdana" w:hAnsi="Verdana"/>
        </w:rPr>
        <w:t xml:space="preserve"> y de los inversores a la interconexión con la acometida de CFE.</w:t>
      </w:r>
    </w:p>
    <w:p w:rsidR="00542FA7" w:rsidRDefault="00542FA7" w:rsidP="00542FA7">
      <w:pPr>
        <w:pStyle w:val="Prrafodelista1"/>
        <w:ind w:left="0"/>
        <w:jc w:val="both"/>
        <w:rPr>
          <w:rFonts w:ascii="Verdana" w:hAnsi="Verdana"/>
        </w:rPr>
      </w:pPr>
    </w:p>
    <w:p w:rsidR="00542FA7" w:rsidRDefault="00542FA7" w:rsidP="00542FA7">
      <w:pPr>
        <w:pStyle w:val="Prrafodelista1"/>
        <w:ind w:left="0"/>
        <w:jc w:val="both"/>
        <w:rPr>
          <w:rFonts w:ascii="Verdana" w:hAnsi="Verdana"/>
        </w:rPr>
      </w:pPr>
      <w:r>
        <w:rPr>
          <w:rFonts w:ascii="Verdana" w:hAnsi="Verdana"/>
        </w:rPr>
        <w:t>Se entregará memoria de cálculo de generación eléctrica por el simulador PVsyst.</w:t>
      </w:r>
    </w:p>
    <w:p w:rsidR="00542FA7" w:rsidRDefault="00542FA7" w:rsidP="00542FA7">
      <w:pPr>
        <w:pStyle w:val="Prrafodelista1"/>
        <w:ind w:left="0"/>
        <w:jc w:val="both"/>
        <w:rPr>
          <w:rFonts w:ascii="Verdana" w:hAnsi="Verdana"/>
        </w:rPr>
      </w:pPr>
    </w:p>
    <w:p w:rsidR="00D60AFE" w:rsidRPr="00483A8E" w:rsidRDefault="00D60AFE" w:rsidP="00144D3E">
      <w:pPr>
        <w:pStyle w:val="Prrafodelista1"/>
        <w:ind w:left="0"/>
        <w:jc w:val="both"/>
        <w:rPr>
          <w:rFonts w:ascii="Verdana" w:hAnsi="Verdana"/>
        </w:rPr>
      </w:pPr>
    </w:p>
    <w:p w:rsidR="00A07824" w:rsidRDefault="00A07824">
      <w:pPr>
        <w:rPr>
          <w:rFonts w:ascii="Verdana" w:hAnsi="Verdana"/>
          <w:b/>
        </w:rPr>
      </w:pPr>
      <w:r>
        <w:rPr>
          <w:rFonts w:ascii="Verdana" w:hAnsi="Verdana"/>
          <w:b/>
        </w:rPr>
        <w:br w:type="page"/>
      </w:r>
    </w:p>
    <w:p w:rsidR="00C801B4" w:rsidRDefault="00C801B4" w:rsidP="00B410B0">
      <w:pPr>
        <w:pStyle w:val="Prrafodelista1"/>
        <w:ind w:left="0"/>
        <w:jc w:val="both"/>
        <w:rPr>
          <w:rFonts w:ascii="Verdana" w:hAnsi="Verdana"/>
          <w:b/>
        </w:rPr>
      </w:pPr>
    </w:p>
    <w:p w:rsidR="00D60AFE" w:rsidRPr="00483A8E" w:rsidRDefault="00A07824" w:rsidP="00B410B0">
      <w:pPr>
        <w:pStyle w:val="Prrafodelista1"/>
        <w:ind w:left="0"/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Permiso </w:t>
      </w:r>
      <w:r w:rsidR="00461C86">
        <w:rPr>
          <w:rFonts w:ascii="Verdana" w:hAnsi="Verdana"/>
          <w:b/>
        </w:rPr>
        <w:t xml:space="preserve">y </w:t>
      </w:r>
      <w:r w:rsidR="00D60AFE" w:rsidRPr="00483A8E">
        <w:rPr>
          <w:rFonts w:ascii="Verdana" w:hAnsi="Verdana"/>
          <w:b/>
        </w:rPr>
        <w:t>Contratación con CFE</w:t>
      </w:r>
    </w:p>
    <w:p w:rsidR="00D60AFE" w:rsidRPr="00483A8E" w:rsidRDefault="00D60AFE" w:rsidP="00B410B0">
      <w:pPr>
        <w:pStyle w:val="Prrafodelista1"/>
        <w:ind w:left="0"/>
        <w:jc w:val="both"/>
        <w:rPr>
          <w:rFonts w:ascii="Verdana" w:hAnsi="Verdana"/>
        </w:rPr>
      </w:pPr>
    </w:p>
    <w:p w:rsidR="00372AE7" w:rsidRDefault="00A07824" w:rsidP="00D41EC6">
      <w:pPr>
        <w:pStyle w:val="Prrafodelista1"/>
        <w:ind w:left="0"/>
        <w:jc w:val="both"/>
        <w:rPr>
          <w:rFonts w:ascii="Verdana" w:hAnsi="Verdana"/>
        </w:rPr>
      </w:pPr>
      <w:r>
        <w:rPr>
          <w:rFonts w:ascii="Verdana" w:hAnsi="Verdana"/>
        </w:rPr>
        <w:t xml:space="preserve">El sistema no requiere permiso para operar  como generador eléctrico. </w:t>
      </w:r>
      <w:r w:rsidR="00D60AFE" w:rsidRPr="00483A8E">
        <w:rPr>
          <w:rFonts w:ascii="Verdana" w:hAnsi="Verdana"/>
        </w:rPr>
        <w:t xml:space="preserve">El cliente </w:t>
      </w:r>
      <w:r w:rsidR="00F15C5E">
        <w:rPr>
          <w:rFonts w:ascii="Verdana" w:hAnsi="Verdana"/>
        </w:rPr>
        <w:t>solicitará</w:t>
      </w:r>
      <w:r w:rsidR="00D60AFE" w:rsidRPr="00483A8E">
        <w:rPr>
          <w:rFonts w:ascii="Verdana" w:hAnsi="Verdana"/>
        </w:rPr>
        <w:t xml:space="preserve"> </w:t>
      </w:r>
      <w:r>
        <w:rPr>
          <w:rFonts w:ascii="Verdana" w:hAnsi="Verdana"/>
        </w:rPr>
        <w:t>a CFE la interconexión del sistema</w:t>
      </w:r>
      <w:r w:rsidR="00827F6E">
        <w:rPr>
          <w:rFonts w:ascii="Verdana" w:hAnsi="Verdana"/>
        </w:rPr>
        <w:t xml:space="preserve"> y el contrato correspondiente</w:t>
      </w:r>
      <w:r>
        <w:rPr>
          <w:rFonts w:ascii="Verdana" w:hAnsi="Verdana"/>
        </w:rPr>
        <w:t xml:space="preserve"> en la modalidad de Interconexión con Fuentes de Energía Renov</w:t>
      </w:r>
      <w:r w:rsidR="00827F6E">
        <w:rPr>
          <w:rFonts w:ascii="Verdana" w:hAnsi="Verdana"/>
        </w:rPr>
        <w:t xml:space="preserve">able </w:t>
      </w:r>
      <w:r>
        <w:rPr>
          <w:rFonts w:ascii="Verdana" w:hAnsi="Verdana"/>
        </w:rPr>
        <w:t>de Pequeña Escala</w:t>
      </w:r>
      <w:r w:rsidR="00827F6E">
        <w:rPr>
          <w:rFonts w:ascii="Verdana" w:hAnsi="Verdana"/>
        </w:rPr>
        <w:t>,</w:t>
      </w:r>
      <w:r>
        <w:rPr>
          <w:rFonts w:ascii="Verdana" w:hAnsi="Verdana"/>
        </w:rPr>
        <w:t xml:space="preserve"> </w:t>
      </w:r>
      <w:r w:rsidR="00461C86">
        <w:rPr>
          <w:rFonts w:ascii="Verdana" w:hAnsi="Verdana"/>
        </w:rPr>
        <w:t>apoyados c</w:t>
      </w:r>
      <w:r w:rsidR="00F15C5E">
        <w:rPr>
          <w:rFonts w:ascii="Verdana" w:hAnsi="Verdana"/>
        </w:rPr>
        <w:t xml:space="preserve">on nuestra </w:t>
      </w:r>
      <w:r w:rsidR="00D41EC6">
        <w:rPr>
          <w:rFonts w:ascii="Verdana" w:hAnsi="Verdana"/>
        </w:rPr>
        <w:t>colaboración</w:t>
      </w:r>
      <w:r w:rsidR="003B765D">
        <w:rPr>
          <w:rFonts w:ascii="Verdana" w:hAnsi="Verdana"/>
        </w:rPr>
        <w:t xml:space="preserve"> técnica</w:t>
      </w:r>
      <w:r w:rsidR="00372AE7">
        <w:rPr>
          <w:rFonts w:ascii="Verdana" w:hAnsi="Verdana"/>
        </w:rPr>
        <w:t xml:space="preserve">. </w:t>
      </w:r>
    </w:p>
    <w:p w:rsidR="009535F9" w:rsidRDefault="009535F9" w:rsidP="00D41EC6">
      <w:pPr>
        <w:pStyle w:val="Prrafodelista1"/>
        <w:ind w:left="0"/>
        <w:jc w:val="both"/>
        <w:rPr>
          <w:rFonts w:ascii="Verdana" w:hAnsi="Verdana"/>
        </w:rPr>
      </w:pPr>
    </w:p>
    <w:p w:rsidR="00B45972" w:rsidRDefault="00372AE7" w:rsidP="00D41EC6">
      <w:pPr>
        <w:pStyle w:val="Prrafodelista1"/>
        <w:ind w:left="0"/>
        <w:jc w:val="both"/>
        <w:rPr>
          <w:rFonts w:ascii="Verdana" w:hAnsi="Verdana"/>
        </w:rPr>
      </w:pPr>
      <w:r>
        <w:rPr>
          <w:rFonts w:ascii="Verdana" w:hAnsi="Verdana"/>
        </w:rPr>
        <w:t>A</w:t>
      </w:r>
      <w:r w:rsidR="00461C86">
        <w:rPr>
          <w:rFonts w:ascii="Verdana" w:hAnsi="Verdana"/>
        </w:rPr>
        <w:t>demás l</w:t>
      </w:r>
      <w:r w:rsidR="00B45972" w:rsidRPr="00483A8E">
        <w:rPr>
          <w:rFonts w:ascii="Verdana" w:hAnsi="Verdana"/>
        </w:rPr>
        <w:t xml:space="preserve">o asesoraremos en los </w:t>
      </w:r>
      <w:r w:rsidR="00461C86" w:rsidRPr="00483A8E">
        <w:rPr>
          <w:rFonts w:ascii="Verdana" w:hAnsi="Verdana"/>
        </w:rPr>
        <w:t>trámites</w:t>
      </w:r>
      <w:r w:rsidR="00B45972" w:rsidRPr="00483A8E">
        <w:rPr>
          <w:rFonts w:ascii="Verdana" w:hAnsi="Verdana"/>
        </w:rPr>
        <w:t xml:space="preserve"> </w:t>
      </w:r>
      <w:r w:rsidR="00B45972">
        <w:rPr>
          <w:rFonts w:ascii="Verdana" w:hAnsi="Verdana"/>
        </w:rPr>
        <w:t xml:space="preserve">y en la puesta en operación </w:t>
      </w:r>
      <w:r w:rsidR="00B45972" w:rsidRPr="00483A8E">
        <w:rPr>
          <w:rFonts w:ascii="Verdana" w:hAnsi="Verdana"/>
        </w:rPr>
        <w:t>con CFE</w:t>
      </w:r>
      <w:r w:rsidR="00827F6E">
        <w:rPr>
          <w:rFonts w:ascii="Verdana" w:hAnsi="Verdana"/>
        </w:rPr>
        <w:t xml:space="preserve"> (</w:t>
      </w:r>
      <w:r>
        <w:rPr>
          <w:rFonts w:ascii="Verdana" w:hAnsi="Verdana"/>
        </w:rPr>
        <w:t xml:space="preserve">procedimiento </w:t>
      </w:r>
      <w:r w:rsidR="00827F6E">
        <w:rPr>
          <w:rFonts w:ascii="Verdana" w:hAnsi="Verdana"/>
        </w:rPr>
        <w:t xml:space="preserve">por actualizarse debido a los cambio </w:t>
      </w:r>
      <w:r w:rsidR="00C801B4">
        <w:rPr>
          <w:rFonts w:ascii="Verdana" w:hAnsi="Verdana"/>
        </w:rPr>
        <w:t>por</w:t>
      </w:r>
      <w:r w:rsidR="00827F6E">
        <w:rPr>
          <w:rFonts w:ascii="Verdana" w:hAnsi="Verdana"/>
        </w:rPr>
        <w:t xml:space="preserve"> la Reforma Energética)</w:t>
      </w:r>
      <w:r w:rsidR="00461C86">
        <w:rPr>
          <w:rFonts w:ascii="Verdana" w:hAnsi="Verdana"/>
        </w:rPr>
        <w:t>.</w:t>
      </w:r>
    </w:p>
    <w:p w:rsidR="00461C86" w:rsidRDefault="00461C86" w:rsidP="00D41EC6">
      <w:pPr>
        <w:pStyle w:val="Prrafodelista1"/>
        <w:ind w:left="0"/>
        <w:jc w:val="both"/>
        <w:rPr>
          <w:rFonts w:ascii="Verdana" w:hAnsi="Verdana"/>
        </w:rPr>
      </w:pPr>
    </w:p>
    <w:p w:rsidR="00D60AFE" w:rsidRPr="00483A8E" w:rsidRDefault="00D60AFE" w:rsidP="00D41EC6">
      <w:pPr>
        <w:pStyle w:val="Prrafodelista1"/>
        <w:ind w:left="0"/>
        <w:rPr>
          <w:rFonts w:ascii="Verdana" w:hAnsi="Verdana"/>
          <w:b/>
          <w:sz w:val="22"/>
        </w:rPr>
      </w:pPr>
      <w:r w:rsidRPr="00483A8E">
        <w:rPr>
          <w:rFonts w:ascii="Verdana" w:hAnsi="Verdana"/>
          <w:b/>
          <w:sz w:val="22"/>
        </w:rPr>
        <w:t>Ejemplos</w:t>
      </w:r>
      <w:r w:rsidR="00085B5B">
        <w:rPr>
          <w:rFonts w:ascii="Verdana" w:hAnsi="Verdana"/>
          <w:b/>
          <w:sz w:val="22"/>
        </w:rPr>
        <w:t xml:space="preserve"> de Instalaciones realizado por la Compañía</w:t>
      </w:r>
    </w:p>
    <w:p w:rsidR="00D60AFE" w:rsidRPr="00483A8E" w:rsidRDefault="00D60AFE" w:rsidP="00D25B89">
      <w:pPr>
        <w:jc w:val="both"/>
        <w:rPr>
          <w:rFonts w:ascii="Verdana" w:hAnsi="Verdana"/>
        </w:rPr>
      </w:pPr>
      <w:r w:rsidRPr="00483A8E">
        <w:rPr>
          <w:rFonts w:ascii="Verdana" w:hAnsi="Verdana"/>
        </w:rPr>
        <w:t xml:space="preserve">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849"/>
        <w:gridCol w:w="5051"/>
      </w:tblGrid>
      <w:tr w:rsidR="004D6539" w:rsidRPr="00483A8E" w:rsidTr="0018669B">
        <w:tc>
          <w:tcPr>
            <w:tcW w:w="5051" w:type="dxa"/>
          </w:tcPr>
          <w:p w:rsidR="00D60AFE" w:rsidRPr="00483A8E" w:rsidRDefault="003F2A6D" w:rsidP="0018669B">
            <w:pPr>
              <w:jc w:val="both"/>
              <w:rPr>
                <w:rFonts w:ascii="Verdana" w:hAnsi="Verdana"/>
              </w:rPr>
            </w:pPr>
            <w:r w:rsidRPr="00483A8E">
              <w:rPr>
                <w:rFonts w:ascii="Verdana" w:hAnsi="Verdana"/>
                <w:noProof/>
                <w:lang w:val="en-US"/>
              </w:rPr>
              <w:drawing>
                <wp:inline distT="0" distB="0" distL="0" distR="0">
                  <wp:extent cx="3040380" cy="2339340"/>
                  <wp:effectExtent l="0" t="0" r="7620" b="3810"/>
                  <wp:docPr id="2" name="Imagen 92" descr="Museo de Tecnología CFE 30 kWp, 2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2" descr="Museo de Tecnología CFE 30 kWp, 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233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AFE" w:rsidRPr="00483A8E" w:rsidRDefault="00F15C5E" w:rsidP="00214C55">
            <w:pPr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Museo de</w:t>
            </w:r>
            <w:r w:rsidR="00570E5A">
              <w:rPr>
                <w:rFonts w:ascii="Verdana" w:hAnsi="Verdana"/>
                <w:i/>
              </w:rPr>
              <w:t xml:space="preserve"> </w:t>
            </w:r>
            <w:r>
              <w:rPr>
                <w:rFonts w:ascii="Verdana" w:hAnsi="Verdana"/>
                <w:i/>
              </w:rPr>
              <w:t>T</w:t>
            </w:r>
            <w:r w:rsidR="00D60AFE" w:rsidRPr="00483A8E">
              <w:rPr>
                <w:rFonts w:ascii="Verdana" w:hAnsi="Verdana"/>
                <w:i/>
              </w:rPr>
              <w:t>ecnología CFE. Distrito Federal</w:t>
            </w:r>
            <w:r w:rsidR="004D6539">
              <w:rPr>
                <w:rFonts w:ascii="Verdana" w:hAnsi="Verdana"/>
                <w:i/>
              </w:rPr>
              <w:t xml:space="preserve">, 30 </w:t>
            </w:r>
            <w:proofErr w:type="spellStart"/>
            <w:r w:rsidR="004D6539">
              <w:rPr>
                <w:rFonts w:ascii="Verdana" w:hAnsi="Verdana"/>
                <w:i/>
              </w:rPr>
              <w:t>kWp</w:t>
            </w:r>
            <w:proofErr w:type="spellEnd"/>
            <w:r w:rsidR="00D60AFE" w:rsidRPr="00483A8E">
              <w:rPr>
                <w:rFonts w:ascii="Verdana" w:hAnsi="Verdana"/>
                <w:i/>
              </w:rPr>
              <w:t xml:space="preserve"> 2010</w:t>
            </w:r>
          </w:p>
          <w:p w:rsidR="00D60AFE" w:rsidRPr="00483A8E" w:rsidRDefault="00D60AFE" w:rsidP="0018669B">
            <w:pPr>
              <w:jc w:val="both"/>
              <w:rPr>
                <w:rFonts w:ascii="Verdana" w:hAnsi="Verdana"/>
                <w:i/>
              </w:rPr>
            </w:pPr>
          </w:p>
        </w:tc>
        <w:tc>
          <w:tcPr>
            <w:tcW w:w="5065" w:type="dxa"/>
          </w:tcPr>
          <w:p w:rsidR="00D60AFE" w:rsidRPr="00483A8E" w:rsidRDefault="003F2A6D" w:rsidP="00214C55">
            <w:pPr>
              <w:rPr>
                <w:rFonts w:ascii="Verdana" w:hAnsi="Verdana"/>
              </w:rPr>
            </w:pPr>
            <w:r w:rsidRPr="00483A8E">
              <w:rPr>
                <w:rFonts w:ascii="Verdana" w:hAnsi="Verdana"/>
                <w:noProof/>
                <w:lang w:val="en-US"/>
              </w:rPr>
              <w:drawing>
                <wp:inline distT="0" distB="0" distL="0" distR="0">
                  <wp:extent cx="3086100" cy="2346960"/>
                  <wp:effectExtent l="0" t="0" r="0" b="0"/>
                  <wp:docPr id="3" name="Imagen 93" descr="Puebla, Interconectado 21 W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3" descr="Puebla, Interconectado 21 W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4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AFE" w:rsidRPr="00483A8E" w:rsidRDefault="004D6539" w:rsidP="004D6539">
            <w:pPr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Parque Juárez, Municipio de Puebla, 2</w:t>
            </w:r>
            <w:r w:rsidR="00D60AFE" w:rsidRPr="00483A8E">
              <w:rPr>
                <w:rFonts w:ascii="Verdana" w:hAnsi="Verdana"/>
                <w:i/>
              </w:rPr>
              <w:t xml:space="preserve">0 </w:t>
            </w:r>
            <w:proofErr w:type="spellStart"/>
            <w:r w:rsidR="00D60AFE" w:rsidRPr="00483A8E">
              <w:rPr>
                <w:rFonts w:ascii="Verdana" w:hAnsi="Verdana"/>
                <w:i/>
              </w:rPr>
              <w:t>kWp</w:t>
            </w:r>
            <w:proofErr w:type="spellEnd"/>
            <w:r w:rsidR="00D60AFE" w:rsidRPr="00483A8E">
              <w:rPr>
                <w:rFonts w:ascii="Verdana" w:hAnsi="Verdana"/>
                <w:i/>
              </w:rPr>
              <w:t>. 2009</w:t>
            </w:r>
          </w:p>
        </w:tc>
      </w:tr>
      <w:tr w:rsidR="004D6539" w:rsidRPr="00483A8E" w:rsidTr="0018669B">
        <w:tc>
          <w:tcPr>
            <w:tcW w:w="5051" w:type="dxa"/>
          </w:tcPr>
          <w:p w:rsidR="00D60AFE" w:rsidRPr="00483A8E" w:rsidRDefault="004D6539" w:rsidP="0018669B">
            <w:pPr>
              <w:jc w:val="both"/>
              <w:rPr>
                <w:rFonts w:ascii="Verdana" w:hAnsi="Verdana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B1B2CF6" wp14:editId="6C98A5F1">
                  <wp:extent cx="3032760" cy="2132535"/>
                  <wp:effectExtent l="0" t="0" r="0" b="127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7399" r="8766" b="4394"/>
                          <a:stretch/>
                        </pic:blipFill>
                        <pic:spPr bwMode="auto">
                          <a:xfrm>
                            <a:off x="0" y="0"/>
                            <a:ext cx="3071159" cy="2159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0AFE" w:rsidRPr="00483A8E" w:rsidRDefault="004D6539" w:rsidP="004D6539">
            <w:pPr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 xml:space="preserve">Fábrica de Botanas La Lupita, Mérida, Yucatán, 324 </w:t>
            </w:r>
            <w:proofErr w:type="spellStart"/>
            <w:r>
              <w:rPr>
                <w:rFonts w:ascii="Verdana" w:hAnsi="Verdana"/>
                <w:i/>
              </w:rPr>
              <w:t>kWp</w:t>
            </w:r>
            <w:proofErr w:type="spellEnd"/>
            <w:r>
              <w:rPr>
                <w:rFonts w:ascii="Verdana" w:hAnsi="Verdana"/>
                <w:i/>
              </w:rPr>
              <w:t xml:space="preserve">, </w:t>
            </w:r>
            <w:r w:rsidRPr="00483A8E">
              <w:rPr>
                <w:rFonts w:ascii="Verdana" w:hAnsi="Verdana"/>
                <w:i/>
              </w:rPr>
              <w:t>201</w:t>
            </w:r>
            <w:r>
              <w:rPr>
                <w:rFonts w:ascii="Verdana" w:hAnsi="Verdana"/>
                <w:i/>
              </w:rPr>
              <w:t>4</w:t>
            </w:r>
          </w:p>
        </w:tc>
        <w:tc>
          <w:tcPr>
            <w:tcW w:w="5065" w:type="dxa"/>
          </w:tcPr>
          <w:p w:rsidR="00D60AFE" w:rsidRPr="00483A8E" w:rsidRDefault="003F2A6D" w:rsidP="0018669B">
            <w:pPr>
              <w:jc w:val="both"/>
              <w:rPr>
                <w:rFonts w:ascii="Verdana" w:hAnsi="Verdana"/>
              </w:rPr>
            </w:pPr>
            <w:r w:rsidRPr="00483A8E">
              <w:rPr>
                <w:rFonts w:ascii="Verdana" w:hAnsi="Verdana"/>
                <w:noProof/>
                <w:lang w:val="en-US"/>
              </w:rPr>
              <w:drawing>
                <wp:inline distT="0" distB="0" distL="0" distR="0">
                  <wp:extent cx="3177540" cy="2108027"/>
                  <wp:effectExtent l="0" t="0" r="3810" b="6985"/>
                  <wp:docPr id="1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841" cy="212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AFE" w:rsidRPr="00483A8E" w:rsidRDefault="00D60AFE" w:rsidP="00214C55">
            <w:pPr>
              <w:rPr>
                <w:rFonts w:ascii="Verdana" w:hAnsi="Verdana"/>
              </w:rPr>
            </w:pPr>
            <w:r w:rsidRPr="00483A8E">
              <w:rPr>
                <w:rFonts w:ascii="Verdana" w:hAnsi="Verdana"/>
                <w:i/>
              </w:rPr>
              <w:t xml:space="preserve">Centro Comercial </w:t>
            </w:r>
            <w:r w:rsidR="004D6539">
              <w:rPr>
                <w:rFonts w:ascii="Verdana" w:hAnsi="Verdana"/>
                <w:i/>
              </w:rPr>
              <w:t xml:space="preserve">Las Tiendas, </w:t>
            </w:r>
            <w:r w:rsidRPr="00483A8E">
              <w:rPr>
                <w:rFonts w:ascii="Verdana" w:hAnsi="Verdana"/>
                <w:i/>
              </w:rPr>
              <w:t xml:space="preserve">Naucalpan, 95 </w:t>
            </w:r>
            <w:proofErr w:type="spellStart"/>
            <w:r w:rsidRPr="00483A8E">
              <w:rPr>
                <w:rFonts w:ascii="Verdana" w:hAnsi="Verdana"/>
                <w:i/>
              </w:rPr>
              <w:t>kWp</w:t>
            </w:r>
            <w:proofErr w:type="spellEnd"/>
            <w:r w:rsidRPr="00483A8E">
              <w:rPr>
                <w:rFonts w:ascii="Verdana" w:hAnsi="Verdana"/>
                <w:i/>
              </w:rPr>
              <w:t>, 2010.</w:t>
            </w:r>
          </w:p>
        </w:tc>
      </w:tr>
    </w:tbl>
    <w:p w:rsidR="00D60AFE" w:rsidRPr="00483A8E" w:rsidRDefault="00D60AFE" w:rsidP="00D25B89">
      <w:pPr>
        <w:jc w:val="both"/>
        <w:rPr>
          <w:rFonts w:ascii="Verdana" w:hAnsi="Verdana"/>
        </w:rPr>
      </w:pPr>
    </w:p>
    <w:p w:rsidR="00D60AFE" w:rsidRPr="00483A8E" w:rsidRDefault="00D60AFE" w:rsidP="00D25B89">
      <w:pPr>
        <w:jc w:val="both"/>
        <w:rPr>
          <w:rFonts w:ascii="Verdana" w:hAnsi="Verdana"/>
          <w:b/>
        </w:rPr>
      </w:pPr>
    </w:p>
    <w:p w:rsidR="004D6539" w:rsidRDefault="004D6539">
      <w:pPr>
        <w:rPr>
          <w:rFonts w:ascii="Verdana" w:hAnsi="Verdana"/>
          <w:b/>
        </w:rPr>
      </w:pPr>
      <w:r>
        <w:rPr>
          <w:rFonts w:ascii="Verdana" w:hAnsi="Verdana"/>
          <w:b/>
        </w:rPr>
        <w:br w:type="page"/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978"/>
        <w:gridCol w:w="4922"/>
      </w:tblGrid>
      <w:tr w:rsidR="006D2283" w:rsidRPr="00483A8E" w:rsidTr="004D6539">
        <w:tc>
          <w:tcPr>
            <w:tcW w:w="4921" w:type="dxa"/>
          </w:tcPr>
          <w:p w:rsidR="006D2283" w:rsidRDefault="006D2283" w:rsidP="00583AD5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1CE6BEF" wp14:editId="170FADA2">
                  <wp:extent cx="3072383" cy="2362200"/>
                  <wp:effectExtent l="0" t="0" r="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6155" r="7678"/>
                          <a:stretch/>
                        </pic:blipFill>
                        <pic:spPr bwMode="auto">
                          <a:xfrm>
                            <a:off x="0" y="0"/>
                            <a:ext cx="3100816" cy="2384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6539" w:rsidRPr="00483A8E" w:rsidRDefault="006D2283" w:rsidP="00583AD5">
            <w:pPr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Universidad de Durango, Durango, 6</w:t>
            </w:r>
            <w:r w:rsidR="004D6539">
              <w:rPr>
                <w:rFonts w:ascii="Verdana" w:hAnsi="Verdana"/>
                <w:i/>
              </w:rPr>
              <w:t xml:space="preserve">0 </w:t>
            </w:r>
            <w:proofErr w:type="spellStart"/>
            <w:r w:rsidR="004D6539">
              <w:rPr>
                <w:rFonts w:ascii="Verdana" w:hAnsi="Verdana"/>
                <w:i/>
              </w:rPr>
              <w:t>kWp</w:t>
            </w:r>
            <w:proofErr w:type="spellEnd"/>
            <w:r w:rsidR="004D6539" w:rsidRPr="00483A8E">
              <w:rPr>
                <w:rFonts w:ascii="Verdana" w:hAnsi="Verdana"/>
                <w:i/>
              </w:rPr>
              <w:t xml:space="preserve"> 201</w:t>
            </w:r>
            <w:r>
              <w:rPr>
                <w:rFonts w:ascii="Verdana" w:hAnsi="Verdana"/>
                <w:i/>
              </w:rPr>
              <w:t>5</w:t>
            </w:r>
          </w:p>
          <w:p w:rsidR="004D6539" w:rsidRPr="00483A8E" w:rsidRDefault="004D6539" w:rsidP="00583AD5">
            <w:pPr>
              <w:jc w:val="both"/>
              <w:rPr>
                <w:rFonts w:ascii="Verdana" w:hAnsi="Verdana"/>
                <w:i/>
              </w:rPr>
            </w:pPr>
          </w:p>
        </w:tc>
        <w:tc>
          <w:tcPr>
            <w:tcW w:w="4979" w:type="dxa"/>
          </w:tcPr>
          <w:p w:rsidR="004D6539" w:rsidRPr="00483A8E" w:rsidRDefault="006D2283" w:rsidP="00583AD5">
            <w:pPr>
              <w:rPr>
                <w:rFonts w:ascii="Verdana" w:hAnsi="Verdana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E316817" wp14:editId="6D6DF975">
                  <wp:extent cx="3036720" cy="2362200"/>
                  <wp:effectExtent l="0" t="0" r="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462" cy="2369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6539" w:rsidRPr="00483A8E" w:rsidRDefault="006D2283" w:rsidP="00372AE7">
            <w:pPr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Centro Comercial Paseo La Paz, La Paz, BCS 1</w:t>
            </w:r>
            <w:r w:rsidR="00372AE7">
              <w:rPr>
                <w:rFonts w:ascii="Verdana" w:hAnsi="Verdana"/>
                <w:i/>
              </w:rPr>
              <w:t>92</w:t>
            </w:r>
            <w:r w:rsidR="004D6539" w:rsidRPr="00483A8E">
              <w:rPr>
                <w:rFonts w:ascii="Verdana" w:hAnsi="Verdana"/>
                <w:i/>
              </w:rPr>
              <w:t xml:space="preserve"> </w:t>
            </w:r>
            <w:proofErr w:type="spellStart"/>
            <w:r w:rsidR="004D6539" w:rsidRPr="00483A8E">
              <w:rPr>
                <w:rFonts w:ascii="Verdana" w:hAnsi="Verdana"/>
                <w:i/>
              </w:rPr>
              <w:t>kWp</w:t>
            </w:r>
            <w:proofErr w:type="spellEnd"/>
            <w:r w:rsidR="00372AE7">
              <w:rPr>
                <w:rFonts w:ascii="Verdana" w:hAnsi="Verdana"/>
                <w:i/>
              </w:rPr>
              <w:t>,</w:t>
            </w:r>
            <w:r>
              <w:rPr>
                <w:rFonts w:ascii="Verdana" w:hAnsi="Verdana"/>
                <w:i/>
              </w:rPr>
              <w:t xml:space="preserve"> 2015</w:t>
            </w:r>
          </w:p>
        </w:tc>
      </w:tr>
    </w:tbl>
    <w:p w:rsidR="00D60AFE" w:rsidRPr="00483A8E" w:rsidRDefault="00D60AFE" w:rsidP="00144D3E">
      <w:pPr>
        <w:jc w:val="both"/>
        <w:rPr>
          <w:rFonts w:ascii="Verdana" w:hAnsi="Verdana"/>
          <w:b/>
        </w:rPr>
      </w:pPr>
      <w:r w:rsidRPr="00483A8E">
        <w:rPr>
          <w:rFonts w:ascii="Verdana" w:hAnsi="Verdana"/>
          <w:b/>
        </w:rPr>
        <w:t>La empresa:</w:t>
      </w:r>
    </w:p>
    <w:p w:rsidR="00D60AFE" w:rsidRPr="00483A8E" w:rsidRDefault="00D60AFE" w:rsidP="00144D3E">
      <w:pPr>
        <w:jc w:val="both"/>
        <w:rPr>
          <w:rFonts w:ascii="Verdana" w:hAnsi="Verdana"/>
        </w:rPr>
      </w:pPr>
    </w:p>
    <w:p w:rsidR="00D60AFE" w:rsidRPr="00483A8E" w:rsidRDefault="00D60AFE" w:rsidP="00144D3E">
      <w:pPr>
        <w:spacing w:before="60"/>
        <w:jc w:val="both"/>
        <w:rPr>
          <w:rFonts w:ascii="Verdana" w:hAnsi="Verdana"/>
        </w:rPr>
      </w:pPr>
      <w:r w:rsidRPr="00483A8E">
        <w:rPr>
          <w:rFonts w:ascii="Verdana" w:hAnsi="Verdana"/>
        </w:rPr>
        <w:t xml:space="preserve">Conermex, S.A. de C.V. es una empresa especializada en integrar sistemas de energía solar fotovoltaica, </w:t>
      </w:r>
      <w:r w:rsidR="00827F6E">
        <w:rPr>
          <w:rFonts w:ascii="Verdana" w:hAnsi="Verdana"/>
        </w:rPr>
        <w:t>tanto en</w:t>
      </w:r>
      <w:r w:rsidRPr="00483A8E">
        <w:rPr>
          <w:rFonts w:ascii="Verdana" w:hAnsi="Verdana"/>
        </w:rPr>
        <w:t xml:space="preserve"> proy</w:t>
      </w:r>
      <w:r w:rsidR="003B765D">
        <w:rPr>
          <w:rFonts w:ascii="Verdana" w:hAnsi="Verdana"/>
        </w:rPr>
        <w:t>ectos fuera de la red (off-grid),</w:t>
      </w:r>
      <w:r w:rsidRPr="00483A8E">
        <w:rPr>
          <w:rFonts w:ascii="Verdana" w:hAnsi="Verdana"/>
        </w:rPr>
        <w:t xml:space="preserve"> como interconectados a la misma (on-grid).</w:t>
      </w:r>
    </w:p>
    <w:p w:rsidR="00D60AFE" w:rsidRPr="00483A8E" w:rsidRDefault="00D60AFE" w:rsidP="00144D3E">
      <w:pPr>
        <w:spacing w:before="60"/>
        <w:jc w:val="both"/>
        <w:rPr>
          <w:rFonts w:ascii="Verdana" w:hAnsi="Verdana"/>
        </w:rPr>
      </w:pPr>
      <w:r w:rsidRPr="00483A8E">
        <w:rPr>
          <w:rFonts w:ascii="Verdana" w:hAnsi="Verdana"/>
        </w:rPr>
        <w:t xml:space="preserve">Somos una de las compañías líderes del mercado en México, resultado de años de </w:t>
      </w:r>
      <w:r w:rsidR="00827F6E">
        <w:rPr>
          <w:rFonts w:ascii="Verdana" w:hAnsi="Verdana"/>
        </w:rPr>
        <w:t xml:space="preserve">experiencia </w:t>
      </w:r>
      <w:r w:rsidRPr="00483A8E">
        <w:rPr>
          <w:rFonts w:ascii="Verdana" w:hAnsi="Verdana"/>
        </w:rPr>
        <w:t>y estándares servicio en la comercialización de productos de calidad</w:t>
      </w:r>
    </w:p>
    <w:p w:rsidR="00D60AFE" w:rsidRPr="00483A8E" w:rsidRDefault="00D60AFE" w:rsidP="00144D3E">
      <w:pPr>
        <w:spacing w:before="60"/>
        <w:jc w:val="both"/>
        <w:rPr>
          <w:rFonts w:ascii="Verdana" w:hAnsi="Verdana"/>
        </w:rPr>
      </w:pPr>
      <w:r w:rsidRPr="00483A8E">
        <w:rPr>
          <w:rFonts w:ascii="Verdana" w:hAnsi="Verdana"/>
        </w:rPr>
        <w:t xml:space="preserve">Nuestro personal directivo acumula más de 100 años-hombre de experiencia en el campo de los sistemas con celdas solares, nuestros socios accionistas tienen una amplia experiencia en el mercado </w:t>
      </w:r>
      <w:r w:rsidR="00827F6E">
        <w:rPr>
          <w:rFonts w:ascii="Verdana" w:hAnsi="Verdana"/>
        </w:rPr>
        <w:t>fotovoltaico global</w:t>
      </w:r>
      <w:r w:rsidRPr="00483A8E">
        <w:rPr>
          <w:rFonts w:ascii="Verdana" w:hAnsi="Verdana"/>
        </w:rPr>
        <w:t xml:space="preserve">. </w:t>
      </w:r>
    </w:p>
    <w:p w:rsidR="00D60AFE" w:rsidRPr="004D6539" w:rsidRDefault="00D60AFE" w:rsidP="00144D3E">
      <w:pPr>
        <w:spacing w:before="60"/>
        <w:jc w:val="both"/>
        <w:rPr>
          <w:rFonts w:ascii="Verdana" w:hAnsi="Verdana"/>
        </w:rPr>
      </w:pPr>
      <w:r w:rsidRPr="00483A8E">
        <w:rPr>
          <w:rFonts w:ascii="Verdana" w:hAnsi="Verdana"/>
        </w:rPr>
        <w:t xml:space="preserve">Acumulamos ventas de más de </w:t>
      </w:r>
      <w:r w:rsidR="00827F6E">
        <w:rPr>
          <w:rFonts w:ascii="Verdana" w:hAnsi="Verdana"/>
        </w:rPr>
        <w:t>1</w:t>
      </w:r>
      <w:r w:rsidR="009535F9">
        <w:rPr>
          <w:rFonts w:ascii="Verdana" w:hAnsi="Verdana"/>
        </w:rPr>
        <w:t>7</w:t>
      </w:r>
      <w:r w:rsidRPr="00483A8E">
        <w:rPr>
          <w:rFonts w:ascii="Verdana" w:hAnsi="Verdana"/>
        </w:rPr>
        <w:t xml:space="preserve"> </w:t>
      </w:r>
      <w:proofErr w:type="spellStart"/>
      <w:r w:rsidRPr="004D6539">
        <w:rPr>
          <w:rFonts w:ascii="Verdana" w:hAnsi="Verdana"/>
        </w:rPr>
        <w:t>MWp</w:t>
      </w:r>
      <w:proofErr w:type="spellEnd"/>
      <w:r w:rsidRPr="004D6539">
        <w:rPr>
          <w:rFonts w:ascii="Verdana" w:hAnsi="Verdana"/>
        </w:rPr>
        <w:t xml:space="preserve"> de módulos solares fotovoltaicos</w:t>
      </w:r>
      <w:r w:rsidR="00827F6E" w:rsidRPr="004D6539">
        <w:rPr>
          <w:rFonts w:ascii="Verdana" w:hAnsi="Verdana"/>
        </w:rPr>
        <w:t xml:space="preserve"> e</w:t>
      </w:r>
      <w:r w:rsidR="006D2283">
        <w:rPr>
          <w:rFonts w:ascii="Verdana" w:hAnsi="Verdana"/>
        </w:rPr>
        <w:t>n</w:t>
      </w:r>
      <w:r w:rsidR="00827F6E" w:rsidRPr="004D6539">
        <w:rPr>
          <w:rFonts w:ascii="Verdana" w:hAnsi="Verdana"/>
        </w:rPr>
        <w:t xml:space="preserve"> instalaciones desde </w:t>
      </w:r>
      <w:r w:rsidR="006D2283">
        <w:rPr>
          <w:rFonts w:ascii="Verdana" w:hAnsi="Verdana"/>
        </w:rPr>
        <w:t>plantas solares rurales hasta sistemas</w:t>
      </w:r>
      <w:r w:rsidR="00827F6E" w:rsidRPr="004D6539">
        <w:rPr>
          <w:rFonts w:ascii="Verdana" w:hAnsi="Verdana"/>
        </w:rPr>
        <w:t xml:space="preserve"> comerciales</w:t>
      </w:r>
      <w:r w:rsidR="006D2283">
        <w:rPr>
          <w:rFonts w:ascii="Verdana" w:hAnsi="Verdana"/>
        </w:rPr>
        <w:t xml:space="preserve"> interconectadas a la red</w:t>
      </w:r>
      <w:r w:rsidRPr="004D6539">
        <w:rPr>
          <w:rFonts w:ascii="Verdana" w:hAnsi="Verdana"/>
        </w:rPr>
        <w:t>.</w:t>
      </w:r>
    </w:p>
    <w:p w:rsidR="00D60AFE" w:rsidRDefault="00D60AFE" w:rsidP="00144D3E">
      <w:pPr>
        <w:spacing w:before="60"/>
        <w:jc w:val="both"/>
        <w:rPr>
          <w:rFonts w:ascii="Verdana" w:hAnsi="Verdana"/>
        </w:rPr>
      </w:pPr>
      <w:r w:rsidRPr="00483A8E">
        <w:rPr>
          <w:rFonts w:ascii="Verdana" w:hAnsi="Verdana"/>
        </w:rPr>
        <w:t xml:space="preserve">Nuestro compromiso es ofrecer la mejor relación calidad-precio en nuestras soluciones, buscando la solución </w:t>
      </w:r>
      <w:r w:rsidR="00827F6E">
        <w:rPr>
          <w:rFonts w:ascii="Verdana" w:hAnsi="Verdana"/>
        </w:rPr>
        <w:t>apropiada</w:t>
      </w:r>
      <w:r w:rsidRPr="00483A8E">
        <w:rPr>
          <w:rFonts w:ascii="Verdana" w:hAnsi="Verdana"/>
        </w:rPr>
        <w:t xml:space="preserve"> a los requerimientos de nuestros clientes y la garantía de buen funcionamiento</w:t>
      </w:r>
      <w:r w:rsidR="005853F5" w:rsidRPr="00483A8E">
        <w:rPr>
          <w:rFonts w:ascii="Verdana" w:hAnsi="Verdana"/>
        </w:rPr>
        <w:t>.</w:t>
      </w:r>
    </w:p>
    <w:p w:rsidR="00570E5A" w:rsidRDefault="00570E5A" w:rsidP="00144D3E">
      <w:pPr>
        <w:spacing w:before="60"/>
        <w:jc w:val="both"/>
        <w:rPr>
          <w:rFonts w:ascii="Verdana" w:hAnsi="Verdana"/>
        </w:rPr>
      </w:pPr>
    </w:p>
    <w:p w:rsidR="00570E5A" w:rsidRDefault="00570E5A" w:rsidP="00144D3E">
      <w:pPr>
        <w:spacing w:before="60"/>
        <w:jc w:val="both"/>
        <w:rPr>
          <w:rFonts w:ascii="Verdana" w:hAnsi="Verdana"/>
        </w:rPr>
      </w:pPr>
      <w:r>
        <w:rPr>
          <w:rFonts w:ascii="Verdana" w:hAnsi="Verdana"/>
        </w:rPr>
        <w:t xml:space="preserve">Quedamos a </w:t>
      </w:r>
      <w:r w:rsidR="00827F6E">
        <w:rPr>
          <w:rFonts w:ascii="Verdana" w:hAnsi="Verdana"/>
        </w:rPr>
        <w:t>t</w:t>
      </w:r>
      <w:r>
        <w:rPr>
          <w:rFonts w:ascii="Verdana" w:hAnsi="Verdana"/>
        </w:rPr>
        <w:t>u disposición para información adicional</w:t>
      </w:r>
      <w:r w:rsidR="003B765D">
        <w:rPr>
          <w:rFonts w:ascii="Verdana" w:hAnsi="Verdana"/>
        </w:rPr>
        <w:t xml:space="preserve"> y la oportunidad de concretar una oferta definitiva</w:t>
      </w:r>
      <w:r>
        <w:rPr>
          <w:rFonts w:ascii="Verdana" w:hAnsi="Verdana"/>
        </w:rPr>
        <w:t>.</w:t>
      </w:r>
    </w:p>
    <w:p w:rsidR="004D3959" w:rsidRDefault="004D3959" w:rsidP="00144D3E">
      <w:pPr>
        <w:spacing w:before="60"/>
        <w:jc w:val="both"/>
        <w:rPr>
          <w:rFonts w:ascii="Verdana" w:hAnsi="Verdana"/>
        </w:rPr>
      </w:pPr>
    </w:p>
    <w:p w:rsidR="00570E5A" w:rsidRDefault="00570E5A" w:rsidP="00144D3E">
      <w:pPr>
        <w:spacing w:before="60"/>
        <w:jc w:val="both"/>
        <w:rPr>
          <w:rFonts w:ascii="Verdana" w:hAnsi="Verdana"/>
        </w:rPr>
      </w:pPr>
      <w:r>
        <w:rPr>
          <w:rFonts w:ascii="Verdana" w:hAnsi="Verdana"/>
        </w:rPr>
        <w:t>Atentamente</w:t>
      </w:r>
    </w:p>
    <w:p w:rsidR="004D3959" w:rsidRDefault="004D3959" w:rsidP="00144D3E">
      <w:pPr>
        <w:spacing w:before="60"/>
        <w:jc w:val="both"/>
        <w:rPr>
          <w:rFonts w:ascii="Verdana" w:hAnsi="Verdana"/>
        </w:rPr>
      </w:pPr>
    </w:p>
    <w:p w:rsidR="004D3959" w:rsidRDefault="004D3959" w:rsidP="00144D3E">
      <w:pPr>
        <w:spacing w:before="60"/>
        <w:jc w:val="both"/>
        <w:rPr>
          <w:rFonts w:ascii="Verdana" w:hAnsi="Verdana"/>
        </w:rPr>
      </w:pPr>
    </w:p>
    <w:p w:rsidR="00252682" w:rsidRDefault="00252682" w:rsidP="00144D3E">
      <w:pPr>
        <w:spacing w:before="60"/>
        <w:jc w:val="both"/>
        <w:rPr>
          <w:rFonts w:ascii="Verdana" w:hAnsi="Verdana"/>
        </w:rPr>
      </w:pPr>
    </w:p>
    <w:p w:rsidR="00570E5A" w:rsidRDefault="00DC6CE7" w:rsidP="00144D3E">
      <w:pPr>
        <w:spacing w:before="60"/>
        <w:jc w:val="both"/>
        <w:rPr>
          <w:rFonts w:ascii="Verdana" w:hAnsi="Verdana"/>
        </w:rPr>
      </w:pPr>
      <w:r>
        <w:rPr>
          <w:rFonts w:ascii="Verdana" w:hAnsi="Verdana"/>
        </w:rPr>
        <w:t>Salvador Domínguez</w:t>
      </w:r>
    </w:p>
    <w:p w:rsidR="00461C86" w:rsidRDefault="00DC6CE7" w:rsidP="00827F6E">
      <w:pPr>
        <w:spacing w:before="60"/>
        <w:jc w:val="both"/>
        <w:rPr>
          <w:rFonts w:ascii="Verdana" w:hAnsi="Verdana"/>
        </w:rPr>
      </w:pPr>
      <w:r>
        <w:rPr>
          <w:rFonts w:ascii="Verdana" w:hAnsi="Verdana"/>
        </w:rPr>
        <w:t>Gerente de Ventas</w:t>
      </w:r>
    </w:p>
    <w:p w:rsidR="00DC6CE7" w:rsidRDefault="00DC6CE7" w:rsidP="00827F6E">
      <w:pPr>
        <w:spacing w:before="60"/>
        <w:jc w:val="both"/>
        <w:rPr>
          <w:rFonts w:ascii="Verdana" w:hAnsi="Verdana"/>
        </w:rPr>
      </w:pPr>
      <w:r>
        <w:rPr>
          <w:rFonts w:ascii="Verdana" w:hAnsi="Verdana"/>
        </w:rPr>
        <w:t>Sistemas Solares Comerciales</w:t>
      </w:r>
    </w:p>
    <w:sectPr w:rsidR="00DC6CE7" w:rsidSect="00C801B4">
      <w:headerReference w:type="default" r:id="rId14"/>
      <w:footerReference w:type="default" r:id="rId15"/>
      <w:type w:val="continuous"/>
      <w:pgSz w:w="12240" w:h="15840"/>
      <w:pgMar w:top="2410" w:right="1080" w:bottom="709" w:left="1260" w:header="993" w:footer="52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2D1A" w:rsidRDefault="00FA2D1A">
      <w:r>
        <w:separator/>
      </w:r>
    </w:p>
  </w:endnote>
  <w:endnote w:type="continuationSeparator" w:id="0">
    <w:p w:rsidR="00FA2D1A" w:rsidRDefault="00FA2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Neue LT 43 LightEx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28B5" w:rsidRPr="0034726C" w:rsidRDefault="001628B5" w:rsidP="001628B5">
    <w:pPr>
      <w:pStyle w:val="Sinespaciado"/>
      <w:jc w:val="center"/>
      <w:rPr>
        <w:color w:val="404040"/>
        <w:sz w:val="18"/>
      </w:rPr>
    </w:pPr>
    <w:r w:rsidRPr="0034726C">
      <w:rPr>
        <w:b/>
        <w:color w:val="404040"/>
        <w:sz w:val="18"/>
      </w:rPr>
      <w:t>Conermex, S.A. de C.V.</w:t>
    </w:r>
    <w:r w:rsidRPr="0034726C">
      <w:rPr>
        <w:color w:val="404040"/>
        <w:sz w:val="18"/>
      </w:rPr>
      <w:t xml:space="preserve"> Roberto </w:t>
    </w:r>
    <w:proofErr w:type="spellStart"/>
    <w:r w:rsidRPr="0034726C">
      <w:rPr>
        <w:color w:val="404040"/>
        <w:sz w:val="18"/>
      </w:rPr>
      <w:t>Fulton</w:t>
    </w:r>
    <w:proofErr w:type="spellEnd"/>
    <w:r w:rsidRPr="0034726C">
      <w:rPr>
        <w:color w:val="404040"/>
        <w:sz w:val="18"/>
      </w:rPr>
      <w:t xml:space="preserve"> 19, Industrial San Nicolás 54030 Tlalnepantla de Baz, Estado de México</w:t>
    </w:r>
  </w:p>
  <w:p w:rsidR="001628B5" w:rsidRDefault="001628B5" w:rsidP="001628B5">
    <w:pPr>
      <w:pStyle w:val="Sinespaciado"/>
      <w:jc w:val="center"/>
    </w:pPr>
    <w:r w:rsidRPr="0034726C">
      <w:rPr>
        <w:color w:val="404040"/>
        <w:sz w:val="18"/>
      </w:rPr>
      <w:t>Teléfono (55) 5384-5130   Ventas 01 800 363-7441   info@conermex.com.mx    www.conermex.com.mx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2D1A" w:rsidRDefault="00FA2D1A">
      <w:r>
        <w:separator/>
      </w:r>
    </w:p>
  </w:footnote>
  <w:footnote w:type="continuationSeparator" w:id="0">
    <w:p w:rsidR="00FA2D1A" w:rsidRDefault="00FA2D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1155" w:rsidRPr="00C311C8" w:rsidRDefault="00EF2CB5" w:rsidP="002F1155">
    <w:pPr>
      <w:pStyle w:val="Encabezado"/>
      <w:spacing w:before="40" w:after="40"/>
      <w:rPr>
        <w:rFonts w:ascii="Verdana" w:hAnsi="Verdana"/>
        <w:color w:val="404040"/>
        <w:sz w:val="22"/>
        <w:szCs w:val="22"/>
      </w:rPr>
    </w:pPr>
    <w:r w:rsidRPr="00C311C8">
      <w:rPr>
        <w:rFonts w:ascii="Verdana" w:hAnsi="Verdana"/>
        <w:noProof/>
        <w:lang w:val="en-US"/>
      </w:rPr>
      <w:drawing>
        <wp:anchor distT="0" distB="0" distL="114300" distR="114300" simplePos="0" relativeHeight="251659264" behindDoc="0" locked="0" layoutInCell="1" allowOverlap="1" wp14:anchorId="531D026A" wp14:editId="1AF28ABB">
          <wp:simplePos x="0" y="0"/>
          <wp:positionH relativeFrom="column">
            <wp:posOffset>4605020</wp:posOffset>
          </wp:positionH>
          <wp:positionV relativeFrom="page">
            <wp:posOffset>312420</wp:posOffset>
          </wp:positionV>
          <wp:extent cx="2063750" cy="510540"/>
          <wp:effectExtent l="0" t="0" r="0" b="3810"/>
          <wp:wrapSquare wrapText="left"/>
          <wp:docPr id="20" name="Imagen 20" descr="C:\Users\CFlores\Documents\Conermex\Comercial\Marketing\Logotipo\conermex te conecta con el sol bl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CFlores\Documents\Conermex\Comercial\Marketing\Logotipo\conermex te conecta con el sol blac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375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1155" w:rsidRPr="00C311C8">
      <w:rPr>
        <w:rFonts w:ascii="Verdana" w:hAnsi="Verdana"/>
        <w:color w:val="404040"/>
        <w:sz w:val="22"/>
        <w:szCs w:val="22"/>
      </w:rPr>
      <w:t>Propuesta</w:t>
    </w:r>
    <w:r w:rsidR="002F1155" w:rsidRPr="00C311C8">
      <w:rPr>
        <w:rFonts w:ascii="Verdana" w:hAnsi="Verdana"/>
        <w:noProof/>
        <w:color w:val="404040"/>
        <w:sz w:val="22"/>
        <w:szCs w:val="22"/>
        <w:lang w:eastAsia="es-ES"/>
      </w:rPr>
      <w:t xml:space="preserve"> </w:t>
    </w:r>
  </w:p>
  <w:p w:rsidR="00C311C8" w:rsidRPr="00C311C8" w:rsidRDefault="00252682" w:rsidP="003E7E58">
    <w:pPr>
      <w:pStyle w:val="Encabezado"/>
      <w:spacing w:before="40" w:after="40"/>
      <w:rPr>
        <w:rFonts w:ascii="Verdana" w:hAnsi="Verdana"/>
        <w:b/>
        <w:color w:val="404040"/>
        <w:sz w:val="24"/>
        <w:szCs w:val="24"/>
      </w:rPr>
    </w:pPr>
    <w:r w:rsidRPr="00C311C8">
      <w:rPr>
        <w:rFonts w:ascii="Verdana" w:hAnsi="Verdana"/>
        <w:b/>
        <w:color w:val="404040"/>
        <w:sz w:val="24"/>
        <w:szCs w:val="24"/>
      </w:rPr>
      <w:t>S</w:t>
    </w:r>
    <w:r w:rsidR="005839EE">
      <w:rPr>
        <w:rFonts w:ascii="Verdana" w:hAnsi="Verdana"/>
        <w:b/>
        <w:color w:val="404040"/>
        <w:sz w:val="24"/>
        <w:szCs w:val="24"/>
      </w:rPr>
      <w:t>istema S</w:t>
    </w:r>
    <w:r w:rsidRPr="00C311C8">
      <w:rPr>
        <w:rFonts w:ascii="Verdana" w:hAnsi="Verdana"/>
        <w:b/>
        <w:color w:val="404040"/>
        <w:sz w:val="24"/>
        <w:szCs w:val="24"/>
      </w:rPr>
      <w:t xml:space="preserve">olar </w:t>
    </w:r>
    <w:r w:rsidR="005839EE">
      <w:rPr>
        <w:rFonts w:ascii="Verdana" w:hAnsi="Verdana"/>
        <w:b/>
        <w:color w:val="404040"/>
        <w:sz w:val="24"/>
        <w:szCs w:val="24"/>
      </w:rPr>
      <w:t xml:space="preserve">Interconectado </w:t>
    </w:r>
    <w:r w:rsidR="00C311C8" w:rsidRPr="00C311C8">
      <w:rPr>
        <w:rFonts w:ascii="Verdana" w:hAnsi="Verdana"/>
        <w:b/>
        <w:color w:val="404040"/>
        <w:sz w:val="24"/>
        <w:szCs w:val="24"/>
      </w:rPr>
      <w:t xml:space="preserve">de </w:t>
    </w:r>
    <w:r w:rsidR="00B84B69">
      <w:rPr>
        <w:rFonts w:ascii="Verdana" w:hAnsi="Verdana"/>
        <w:b/>
        <w:color w:val="404040"/>
        <w:sz w:val="24"/>
        <w:szCs w:val="24"/>
      </w:rPr>
      <w:t>12</w:t>
    </w:r>
    <w:r w:rsidR="005839EE">
      <w:rPr>
        <w:rFonts w:ascii="Verdana" w:hAnsi="Verdana"/>
        <w:b/>
        <w:color w:val="404040"/>
        <w:sz w:val="24"/>
        <w:szCs w:val="24"/>
      </w:rPr>
      <w:t>kW</w:t>
    </w:r>
  </w:p>
  <w:p w:rsidR="002F1155" w:rsidRDefault="00560584">
    <w:pPr>
      <w:pStyle w:val="Encabezado"/>
      <w:spacing w:before="40" w:after="40"/>
      <w:rPr>
        <w:rFonts w:ascii="Verdana" w:hAnsi="Verdana"/>
        <w:b/>
        <w:color w:val="404040"/>
        <w:sz w:val="24"/>
        <w:szCs w:val="24"/>
      </w:rPr>
    </w:pPr>
    <w:r>
      <w:rPr>
        <w:rFonts w:ascii="Verdana" w:hAnsi="Verdana"/>
        <w:b/>
        <w:color w:val="404040"/>
        <w:sz w:val="24"/>
        <w:szCs w:val="24"/>
      </w:rPr>
      <w:t>Tienda “La Estrella”</w:t>
    </w:r>
    <w:r w:rsidR="005839EE">
      <w:rPr>
        <w:rFonts w:ascii="Verdana" w:hAnsi="Verdana"/>
        <w:b/>
        <w:color w:val="404040"/>
        <w:sz w:val="24"/>
        <w:szCs w:val="24"/>
      </w:rPr>
      <w:t>, México D.F.</w:t>
    </w:r>
  </w:p>
  <w:p w:rsidR="002F1155" w:rsidRPr="009535F9" w:rsidRDefault="00B84B69">
    <w:pPr>
      <w:pStyle w:val="Encabezado"/>
      <w:spacing w:before="40" w:after="40"/>
      <w:rPr>
        <w:b/>
      </w:rPr>
    </w:pPr>
    <w:proofErr w:type="spellStart"/>
    <w:proofErr w:type="gramStart"/>
    <w:r w:rsidRPr="009535F9">
      <w:rPr>
        <w:b/>
      </w:rPr>
      <w:t>rev</w:t>
    </w:r>
    <w:proofErr w:type="spellEnd"/>
    <w:proofErr w:type="gramEnd"/>
    <w:r w:rsidRPr="009535F9">
      <w:rPr>
        <w:b/>
      </w:rPr>
      <w:t xml:space="preserve"> </w:t>
    </w:r>
    <w:r w:rsidR="009535F9" w:rsidRPr="009535F9">
      <w:rPr>
        <w:b/>
      </w:rPr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64C03"/>
    <w:multiLevelType w:val="hybridMultilevel"/>
    <w:tmpl w:val="A718C8D8"/>
    <w:lvl w:ilvl="0" w:tplc="013A73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AA0EE9"/>
    <w:multiLevelType w:val="hybridMultilevel"/>
    <w:tmpl w:val="85D0F23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43F1C"/>
    <w:multiLevelType w:val="hybridMultilevel"/>
    <w:tmpl w:val="920657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026158"/>
    <w:multiLevelType w:val="hybridMultilevel"/>
    <w:tmpl w:val="56FA060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8955475"/>
    <w:multiLevelType w:val="hybridMultilevel"/>
    <w:tmpl w:val="D824897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97563D3"/>
    <w:multiLevelType w:val="hybridMultilevel"/>
    <w:tmpl w:val="B6A8E8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322B06"/>
    <w:multiLevelType w:val="hybridMultilevel"/>
    <w:tmpl w:val="9292655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3675417"/>
    <w:multiLevelType w:val="hybridMultilevel"/>
    <w:tmpl w:val="8DC8DBB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AC21EC8"/>
    <w:multiLevelType w:val="hybridMultilevel"/>
    <w:tmpl w:val="4540FD88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317936C9"/>
    <w:multiLevelType w:val="hybridMultilevel"/>
    <w:tmpl w:val="9EF227C6"/>
    <w:lvl w:ilvl="0" w:tplc="080A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80A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3B444E38"/>
    <w:multiLevelType w:val="hybridMultilevel"/>
    <w:tmpl w:val="1BBAF30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8A231EA"/>
    <w:multiLevelType w:val="hybridMultilevel"/>
    <w:tmpl w:val="11B22F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792812"/>
    <w:multiLevelType w:val="hybridMultilevel"/>
    <w:tmpl w:val="D0E45D4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B06A02"/>
    <w:multiLevelType w:val="hybridMultilevel"/>
    <w:tmpl w:val="4D2ACE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85135C"/>
    <w:multiLevelType w:val="hybridMultilevel"/>
    <w:tmpl w:val="014067A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4E17198"/>
    <w:multiLevelType w:val="hybridMultilevel"/>
    <w:tmpl w:val="77904E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4977F1"/>
    <w:multiLevelType w:val="hybridMultilevel"/>
    <w:tmpl w:val="31BA1DC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8E502A"/>
    <w:multiLevelType w:val="hybridMultilevel"/>
    <w:tmpl w:val="75EEA748"/>
    <w:lvl w:ilvl="0" w:tplc="04090001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E86B8D"/>
    <w:multiLevelType w:val="hybridMultilevel"/>
    <w:tmpl w:val="852C67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3559EF"/>
    <w:multiLevelType w:val="hybridMultilevel"/>
    <w:tmpl w:val="CACEC4F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2214F7"/>
    <w:multiLevelType w:val="hybridMultilevel"/>
    <w:tmpl w:val="09EE748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F7870E1"/>
    <w:multiLevelType w:val="hybridMultilevel"/>
    <w:tmpl w:val="64385106"/>
    <w:lvl w:ilvl="0" w:tplc="0C0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7"/>
  </w:num>
  <w:num w:numId="3">
    <w:abstractNumId w:val="9"/>
  </w:num>
  <w:num w:numId="4">
    <w:abstractNumId w:val="18"/>
  </w:num>
  <w:num w:numId="5">
    <w:abstractNumId w:val="5"/>
  </w:num>
  <w:num w:numId="6">
    <w:abstractNumId w:val="15"/>
  </w:num>
  <w:num w:numId="7">
    <w:abstractNumId w:val="7"/>
  </w:num>
  <w:num w:numId="8">
    <w:abstractNumId w:val="10"/>
  </w:num>
  <w:num w:numId="9">
    <w:abstractNumId w:val="3"/>
  </w:num>
  <w:num w:numId="10">
    <w:abstractNumId w:val="20"/>
  </w:num>
  <w:num w:numId="11">
    <w:abstractNumId w:val="4"/>
  </w:num>
  <w:num w:numId="12">
    <w:abstractNumId w:val="13"/>
  </w:num>
  <w:num w:numId="13">
    <w:abstractNumId w:val="11"/>
  </w:num>
  <w:num w:numId="14">
    <w:abstractNumId w:val="8"/>
  </w:num>
  <w:num w:numId="15">
    <w:abstractNumId w:val="6"/>
  </w:num>
  <w:num w:numId="16">
    <w:abstractNumId w:val="2"/>
  </w:num>
  <w:num w:numId="17">
    <w:abstractNumId w:val="14"/>
  </w:num>
  <w:num w:numId="18">
    <w:abstractNumId w:val="1"/>
  </w:num>
  <w:num w:numId="19">
    <w:abstractNumId w:val="21"/>
  </w:num>
  <w:num w:numId="20">
    <w:abstractNumId w:val="12"/>
  </w:num>
  <w:num w:numId="21">
    <w:abstractNumId w:val="19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F7A"/>
    <w:rsid w:val="00003CF9"/>
    <w:rsid w:val="0000427D"/>
    <w:rsid w:val="00007A40"/>
    <w:rsid w:val="00014740"/>
    <w:rsid w:val="00016811"/>
    <w:rsid w:val="00020387"/>
    <w:rsid w:val="000236F3"/>
    <w:rsid w:val="00024101"/>
    <w:rsid w:val="00041280"/>
    <w:rsid w:val="000433A1"/>
    <w:rsid w:val="00043C82"/>
    <w:rsid w:val="00060511"/>
    <w:rsid w:val="00063B55"/>
    <w:rsid w:val="00067727"/>
    <w:rsid w:val="00067DDD"/>
    <w:rsid w:val="00071734"/>
    <w:rsid w:val="00075C80"/>
    <w:rsid w:val="000820BD"/>
    <w:rsid w:val="0008321A"/>
    <w:rsid w:val="000838EB"/>
    <w:rsid w:val="000854BE"/>
    <w:rsid w:val="00085B5B"/>
    <w:rsid w:val="00085F4C"/>
    <w:rsid w:val="00090288"/>
    <w:rsid w:val="0009744D"/>
    <w:rsid w:val="000A034D"/>
    <w:rsid w:val="000A4BB0"/>
    <w:rsid w:val="000A4EAC"/>
    <w:rsid w:val="000A535A"/>
    <w:rsid w:val="000A5CE8"/>
    <w:rsid w:val="000A7AA7"/>
    <w:rsid w:val="000A7ED3"/>
    <w:rsid w:val="000B441D"/>
    <w:rsid w:val="000B499B"/>
    <w:rsid w:val="000B50A1"/>
    <w:rsid w:val="000C15EE"/>
    <w:rsid w:val="000C21D3"/>
    <w:rsid w:val="000C38DA"/>
    <w:rsid w:val="000C4235"/>
    <w:rsid w:val="000C715B"/>
    <w:rsid w:val="000C79B0"/>
    <w:rsid w:val="000D7959"/>
    <w:rsid w:val="000D7B90"/>
    <w:rsid w:val="000E11D6"/>
    <w:rsid w:val="000E1F02"/>
    <w:rsid w:val="000E5E06"/>
    <w:rsid w:val="000F0E4D"/>
    <w:rsid w:val="000F103F"/>
    <w:rsid w:val="000F2766"/>
    <w:rsid w:val="000F4379"/>
    <w:rsid w:val="000F5555"/>
    <w:rsid w:val="000F7A16"/>
    <w:rsid w:val="00101147"/>
    <w:rsid w:val="00101FD7"/>
    <w:rsid w:val="00103436"/>
    <w:rsid w:val="00107549"/>
    <w:rsid w:val="00110724"/>
    <w:rsid w:val="001112D5"/>
    <w:rsid w:val="00112A48"/>
    <w:rsid w:val="001150A8"/>
    <w:rsid w:val="001166C9"/>
    <w:rsid w:val="001201AC"/>
    <w:rsid w:val="0012074C"/>
    <w:rsid w:val="0012447E"/>
    <w:rsid w:val="00127314"/>
    <w:rsid w:val="00130E02"/>
    <w:rsid w:val="00132448"/>
    <w:rsid w:val="00135337"/>
    <w:rsid w:val="001364A5"/>
    <w:rsid w:val="00136B6A"/>
    <w:rsid w:val="00136D9A"/>
    <w:rsid w:val="00144D3E"/>
    <w:rsid w:val="00146946"/>
    <w:rsid w:val="001505B6"/>
    <w:rsid w:val="00153D78"/>
    <w:rsid w:val="0015651C"/>
    <w:rsid w:val="00156CB6"/>
    <w:rsid w:val="001628B5"/>
    <w:rsid w:val="00167D8B"/>
    <w:rsid w:val="00185237"/>
    <w:rsid w:val="0018669B"/>
    <w:rsid w:val="00187FFA"/>
    <w:rsid w:val="00191C48"/>
    <w:rsid w:val="00193A1B"/>
    <w:rsid w:val="00193BF4"/>
    <w:rsid w:val="00196D4A"/>
    <w:rsid w:val="001A092D"/>
    <w:rsid w:val="001A458D"/>
    <w:rsid w:val="001B28D7"/>
    <w:rsid w:val="001B6050"/>
    <w:rsid w:val="001B70E4"/>
    <w:rsid w:val="001B7334"/>
    <w:rsid w:val="001C0361"/>
    <w:rsid w:val="001C3C5B"/>
    <w:rsid w:val="001E7923"/>
    <w:rsid w:val="001F51CB"/>
    <w:rsid w:val="001F558D"/>
    <w:rsid w:val="001F77D9"/>
    <w:rsid w:val="00204F27"/>
    <w:rsid w:val="00210BB7"/>
    <w:rsid w:val="002112A0"/>
    <w:rsid w:val="00214C55"/>
    <w:rsid w:val="00217E16"/>
    <w:rsid w:val="002235C8"/>
    <w:rsid w:val="002275D6"/>
    <w:rsid w:val="0024649F"/>
    <w:rsid w:val="00247020"/>
    <w:rsid w:val="002471B4"/>
    <w:rsid w:val="00252682"/>
    <w:rsid w:val="00254557"/>
    <w:rsid w:val="0025763A"/>
    <w:rsid w:val="00260949"/>
    <w:rsid w:val="00263FAF"/>
    <w:rsid w:val="0026587F"/>
    <w:rsid w:val="00273975"/>
    <w:rsid w:val="00275302"/>
    <w:rsid w:val="00276715"/>
    <w:rsid w:val="0028342A"/>
    <w:rsid w:val="00292CF5"/>
    <w:rsid w:val="00296DCB"/>
    <w:rsid w:val="002A15B5"/>
    <w:rsid w:val="002A1C4F"/>
    <w:rsid w:val="002A64D8"/>
    <w:rsid w:val="002A7E93"/>
    <w:rsid w:val="002C479E"/>
    <w:rsid w:val="002D06D4"/>
    <w:rsid w:val="002D2148"/>
    <w:rsid w:val="002D2674"/>
    <w:rsid w:val="002D4D48"/>
    <w:rsid w:val="002D4F00"/>
    <w:rsid w:val="002E161B"/>
    <w:rsid w:val="002E65FD"/>
    <w:rsid w:val="002E6F37"/>
    <w:rsid w:val="002F1155"/>
    <w:rsid w:val="002F3908"/>
    <w:rsid w:val="0030377C"/>
    <w:rsid w:val="0030625B"/>
    <w:rsid w:val="00316BA9"/>
    <w:rsid w:val="003206F6"/>
    <w:rsid w:val="00320F06"/>
    <w:rsid w:val="0032370E"/>
    <w:rsid w:val="00323B0C"/>
    <w:rsid w:val="00331FE5"/>
    <w:rsid w:val="00334E72"/>
    <w:rsid w:val="003361D1"/>
    <w:rsid w:val="0033678F"/>
    <w:rsid w:val="00346586"/>
    <w:rsid w:val="00347D65"/>
    <w:rsid w:val="00352B35"/>
    <w:rsid w:val="00355DB7"/>
    <w:rsid w:val="00356524"/>
    <w:rsid w:val="00361542"/>
    <w:rsid w:val="00363325"/>
    <w:rsid w:val="00363570"/>
    <w:rsid w:val="00363C07"/>
    <w:rsid w:val="0036570E"/>
    <w:rsid w:val="0037094B"/>
    <w:rsid w:val="00371464"/>
    <w:rsid w:val="00372AE7"/>
    <w:rsid w:val="00374254"/>
    <w:rsid w:val="003757A0"/>
    <w:rsid w:val="0037774A"/>
    <w:rsid w:val="00395029"/>
    <w:rsid w:val="003969D7"/>
    <w:rsid w:val="00397081"/>
    <w:rsid w:val="00397481"/>
    <w:rsid w:val="003A757A"/>
    <w:rsid w:val="003B256C"/>
    <w:rsid w:val="003B4531"/>
    <w:rsid w:val="003B56F7"/>
    <w:rsid w:val="003B69BD"/>
    <w:rsid w:val="003B765D"/>
    <w:rsid w:val="003C3844"/>
    <w:rsid w:val="003C4988"/>
    <w:rsid w:val="003C5527"/>
    <w:rsid w:val="003D3F70"/>
    <w:rsid w:val="003D4525"/>
    <w:rsid w:val="003D76B5"/>
    <w:rsid w:val="003E4359"/>
    <w:rsid w:val="003E7528"/>
    <w:rsid w:val="003E7A05"/>
    <w:rsid w:val="003E7E58"/>
    <w:rsid w:val="003F2A6D"/>
    <w:rsid w:val="003F3A88"/>
    <w:rsid w:val="003F6B67"/>
    <w:rsid w:val="003F722D"/>
    <w:rsid w:val="00404A72"/>
    <w:rsid w:val="00410A50"/>
    <w:rsid w:val="00414D31"/>
    <w:rsid w:val="0042277C"/>
    <w:rsid w:val="00422F64"/>
    <w:rsid w:val="00424DB3"/>
    <w:rsid w:val="00435D29"/>
    <w:rsid w:val="00441E7C"/>
    <w:rsid w:val="00442261"/>
    <w:rsid w:val="004441DA"/>
    <w:rsid w:val="00445DA6"/>
    <w:rsid w:val="00446976"/>
    <w:rsid w:val="00455800"/>
    <w:rsid w:val="00461C86"/>
    <w:rsid w:val="00463EC7"/>
    <w:rsid w:val="00465F7A"/>
    <w:rsid w:val="0046625B"/>
    <w:rsid w:val="00470269"/>
    <w:rsid w:val="00473565"/>
    <w:rsid w:val="00483A8E"/>
    <w:rsid w:val="00487C28"/>
    <w:rsid w:val="00492044"/>
    <w:rsid w:val="0049456F"/>
    <w:rsid w:val="00495BCC"/>
    <w:rsid w:val="004A4F37"/>
    <w:rsid w:val="004A6532"/>
    <w:rsid w:val="004B09B9"/>
    <w:rsid w:val="004B20DD"/>
    <w:rsid w:val="004C3D40"/>
    <w:rsid w:val="004C401F"/>
    <w:rsid w:val="004C6ADA"/>
    <w:rsid w:val="004D07D7"/>
    <w:rsid w:val="004D3959"/>
    <w:rsid w:val="004D48F8"/>
    <w:rsid w:val="004D6539"/>
    <w:rsid w:val="004E47A7"/>
    <w:rsid w:val="004E72F0"/>
    <w:rsid w:val="004E7F1E"/>
    <w:rsid w:val="004F71A2"/>
    <w:rsid w:val="00503794"/>
    <w:rsid w:val="00503C0C"/>
    <w:rsid w:val="00503D40"/>
    <w:rsid w:val="005108E2"/>
    <w:rsid w:val="0051169B"/>
    <w:rsid w:val="00512E10"/>
    <w:rsid w:val="00513F0B"/>
    <w:rsid w:val="00515AB4"/>
    <w:rsid w:val="005167A7"/>
    <w:rsid w:val="005234A7"/>
    <w:rsid w:val="00531BE6"/>
    <w:rsid w:val="00532B84"/>
    <w:rsid w:val="00540F92"/>
    <w:rsid w:val="0054280E"/>
    <w:rsid w:val="00542FA7"/>
    <w:rsid w:val="00544FE0"/>
    <w:rsid w:val="00546525"/>
    <w:rsid w:val="00550032"/>
    <w:rsid w:val="00550882"/>
    <w:rsid w:val="00552740"/>
    <w:rsid w:val="00552F76"/>
    <w:rsid w:val="0055570B"/>
    <w:rsid w:val="00557E1C"/>
    <w:rsid w:val="00560584"/>
    <w:rsid w:val="005609A4"/>
    <w:rsid w:val="00561F88"/>
    <w:rsid w:val="00570E5A"/>
    <w:rsid w:val="00574455"/>
    <w:rsid w:val="0057762E"/>
    <w:rsid w:val="005839EE"/>
    <w:rsid w:val="005853F5"/>
    <w:rsid w:val="00585620"/>
    <w:rsid w:val="00587097"/>
    <w:rsid w:val="0058781F"/>
    <w:rsid w:val="005936D8"/>
    <w:rsid w:val="005952CD"/>
    <w:rsid w:val="005A1650"/>
    <w:rsid w:val="005A59E0"/>
    <w:rsid w:val="005B104D"/>
    <w:rsid w:val="005B2F69"/>
    <w:rsid w:val="005C7BD8"/>
    <w:rsid w:val="005D56F8"/>
    <w:rsid w:val="005E5243"/>
    <w:rsid w:val="005E5A7F"/>
    <w:rsid w:val="005F2501"/>
    <w:rsid w:val="00600A23"/>
    <w:rsid w:val="00605BB8"/>
    <w:rsid w:val="006159FA"/>
    <w:rsid w:val="006161D0"/>
    <w:rsid w:val="00621324"/>
    <w:rsid w:val="006214C5"/>
    <w:rsid w:val="006238DC"/>
    <w:rsid w:val="00625AF7"/>
    <w:rsid w:val="00625D15"/>
    <w:rsid w:val="00626781"/>
    <w:rsid w:val="0062737D"/>
    <w:rsid w:val="00630D5B"/>
    <w:rsid w:val="006359D2"/>
    <w:rsid w:val="006411DF"/>
    <w:rsid w:val="00653CCE"/>
    <w:rsid w:val="006579C5"/>
    <w:rsid w:val="006672BD"/>
    <w:rsid w:val="006744DD"/>
    <w:rsid w:val="006754F2"/>
    <w:rsid w:val="00677E95"/>
    <w:rsid w:val="006856A1"/>
    <w:rsid w:val="00685CB6"/>
    <w:rsid w:val="006863D5"/>
    <w:rsid w:val="0069175D"/>
    <w:rsid w:val="00692A54"/>
    <w:rsid w:val="00692C6F"/>
    <w:rsid w:val="00694376"/>
    <w:rsid w:val="006961CD"/>
    <w:rsid w:val="00696A09"/>
    <w:rsid w:val="006A20E5"/>
    <w:rsid w:val="006A20E9"/>
    <w:rsid w:val="006A3921"/>
    <w:rsid w:val="006A7812"/>
    <w:rsid w:val="006B6D28"/>
    <w:rsid w:val="006B7C03"/>
    <w:rsid w:val="006C609E"/>
    <w:rsid w:val="006C6499"/>
    <w:rsid w:val="006D2283"/>
    <w:rsid w:val="006D4879"/>
    <w:rsid w:val="006D6A77"/>
    <w:rsid w:val="006E0348"/>
    <w:rsid w:val="006E14EA"/>
    <w:rsid w:val="006E2C7C"/>
    <w:rsid w:val="006E42B5"/>
    <w:rsid w:val="006F331F"/>
    <w:rsid w:val="00704567"/>
    <w:rsid w:val="0070670F"/>
    <w:rsid w:val="00706745"/>
    <w:rsid w:val="00711237"/>
    <w:rsid w:val="007127A1"/>
    <w:rsid w:val="00722ED8"/>
    <w:rsid w:val="00726389"/>
    <w:rsid w:val="00726F18"/>
    <w:rsid w:val="00731468"/>
    <w:rsid w:val="007333FD"/>
    <w:rsid w:val="00735645"/>
    <w:rsid w:val="00740A40"/>
    <w:rsid w:val="00747EA0"/>
    <w:rsid w:val="00755C2F"/>
    <w:rsid w:val="00755DA0"/>
    <w:rsid w:val="0076239E"/>
    <w:rsid w:val="007657D9"/>
    <w:rsid w:val="007717D7"/>
    <w:rsid w:val="00772E26"/>
    <w:rsid w:val="00787E50"/>
    <w:rsid w:val="007911A3"/>
    <w:rsid w:val="007A2AA9"/>
    <w:rsid w:val="007A421D"/>
    <w:rsid w:val="007A4EAA"/>
    <w:rsid w:val="007B1D75"/>
    <w:rsid w:val="007C0689"/>
    <w:rsid w:val="007C14A2"/>
    <w:rsid w:val="007C18F1"/>
    <w:rsid w:val="007C21A8"/>
    <w:rsid w:val="007D22E1"/>
    <w:rsid w:val="007D39B7"/>
    <w:rsid w:val="007F1FD7"/>
    <w:rsid w:val="008056B0"/>
    <w:rsid w:val="00807437"/>
    <w:rsid w:val="008078AC"/>
    <w:rsid w:val="00810542"/>
    <w:rsid w:val="00815BA2"/>
    <w:rsid w:val="00815BBD"/>
    <w:rsid w:val="0081706F"/>
    <w:rsid w:val="008171A8"/>
    <w:rsid w:val="00824FF6"/>
    <w:rsid w:val="008263A3"/>
    <w:rsid w:val="00827F6E"/>
    <w:rsid w:val="008352FE"/>
    <w:rsid w:val="008378F8"/>
    <w:rsid w:val="00841485"/>
    <w:rsid w:val="0084168B"/>
    <w:rsid w:val="00845435"/>
    <w:rsid w:val="00861382"/>
    <w:rsid w:val="008628CA"/>
    <w:rsid w:val="008636AA"/>
    <w:rsid w:val="008651BA"/>
    <w:rsid w:val="00867F28"/>
    <w:rsid w:val="00872D93"/>
    <w:rsid w:val="008732BF"/>
    <w:rsid w:val="0087376F"/>
    <w:rsid w:val="0088011E"/>
    <w:rsid w:val="00880691"/>
    <w:rsid w:val="00882B23"/>
    <w:rsid w:val="00883BA7"/>
    <w:rsid w:val="008925B7"/>
    <w:rsid w:val="00892F17"/>
    <w:rsid w:val="00893D49"/>
    <w:rsid w:val="00897DA9"/>
    <w:rsid w:val="008A207F"/>
    <w:rsid w:val="008A3CA4"/>
    <w:rsid w:val="008A4F81"/>
    <w:rsid w:val="008B1CB9"/>
    <w:rsid w:val="008C096A"/>
    <w:rsid w:val="008C3502"/>
    <w:rsid w:val="008C4B02"/>
    <w:rsid w:val="008C4BA6"/>
    <w:rsid w:val="008C65BE"/>
    <w:rsid w:val="008C6910"/>
    <w:rsid w:val="008C6D04"/>
    <w:rsid w:val="008C72D5"/>
    <w:rsid w:val="008D1F42"/>
    <w:rsid w:val="008D4E05"/>
    <w:rsid w:val="008E122C"/>
    <w:rsid w:val="008E3B8F"/>
    <w:rsid w:val="008F55D4"/>
    <w:rsid w:val="00912162"/>
    <w:rsid w:val="00912694"/>
    <w:rsid w:val="00913046"/>
    <w:rsid w:val="00915C84"/>
    <w:rsid w:val="00916948"/>
    <w:rsid w:val="00920C43"/>
    <w:rsid w:val="009235D7"/>
    <w:rsid w:val="009250DD"/>
    <w:rsid w:val="00934F5B"/>
    <w:rsid w:val="00937BC0"/>
    <w:rsid w:val="00937C5D"/>
    <w:rsid w:val="00952310"/>
    <w:rsid w:val="009535F9"/>
    <w:rsid w:val="00954549"/>
    <w:rsid w:val="00971E0A"/>
    <w:rsid w:val="00973C45"/>
    <w:rsid w:val="0097405E"/>
    <w:rsid w:val="009809C6"/>
    <w:rsid w:val="00980BC8"/>
    <w:rsid w:val="00993B1C"/>
    <w:rsid w:val="00993FCE"/>
    <w:rsid w:val="00994729"/>
    <w:rsid w:val="00996C32"/>
    <w:rsid w:val="009B320E"/>
    <w:rsid w:val="009B361C"/>
    <w:rsid w:val="009B496B"/>
    <w:rsid w:val="009B633A"/>
    <w:rsid w:val="009D1FED"/>
    <w:rsid w:val="009D3B07"/>
    <w:rsid w:val="009E058D"/>
    <w:rsid w:val="009E1AFC"/>
    <w:rsid w:val="009E7DFA"/>
    <w:rsid w:val="009F07F6"/>
    <w:rsid w:val="009F4A3F"/>
    <w:rsid w:val="009F4E12"/>
    <w:rsid w:val="00A017CE"/>
    <w:rsid w:val="00A046A5"/>
    <w:rsid w:val="00A05BF4"/>
    <w:rsid w:val="00A067DA"/>
    <w:rsid w:val="00A07824"/>
    <w:rsid w:val="00A22E49"/>
    <w:rsid w:val="00A2466C"/>
    <w:rsid w:val="00A3013D"/>
    <w:rsid w:val="00A369DF"/>
    <w:rsid w:val="00A47005"/>
    <w:rsid w:val="00A60D66"/>
    <w:rsid w:val="00A62757"/>
    <w:rsid w:val="00A637A2"/>
    <w:rsid w:val="00A64063"/>
    <w:rsid w:val="00A673FA"/>
    <w:rsid w:val="00A7064F"/>
    <w:rsid w:val="00A720EF"/>
    <w:rsid w:val="00A74127"/>
    <w:rsid w:val="00A9001E"/>
    <w:rsid w:val="00A90C35"/>
    <w:rsid w:val="00AA6690"/>
    <w:rsid w:val="00AB02E9"/>
    <w:rsid w:val="00AB0A3A"/>
    <w:rsid w:val="00AB6A7F"/>
    <w:rsid w:val="00AC29E4"/>
    <w:rsid w:val="00AC39AA"/>
    <w:rsid w:val="00AC41F9"/>
    <w:rsid w:val="00AC489C"/>
    <w:rsid w:val="00AC4CC7"/>
    <w:rsid w:val="00AC5A80"/>
    <w:rsid w:val="00AC7004"/>
    <w:rsid w:val="00AD02EC"/>
    <w:rsid w:val="00AD12E1"/>
    <w:rsid w:val="00AD4935"/>
    <w:rsid w:val="00AE1022"/>
    <w:rsid w:val="00AE1DD8"/>
    <w:rsid w:val="00AE2D56"/>
    <w:rsid w:val="00AE5AC4"/>
    <w:rsid w:val="00AE773F"/>
    <w:rsid w:val="00AF1A77"/>
    <w:rsid w:val="00AF1F82"/>
    <w:rsid w:val="00B002AD"/>
    <w:rsid w:val="00B03258"/>
    <w:rsid w:val="00B03B56"/>
    <w:rsid w:val="00B0406E"/>
    <w:rsid w:val="00B06192"/>
    <w:rsid w:val="00B071C4"/>
    <w:rsid w:val="00B16E34"/>
    <w:rsid w:val="00B232B0"/>
    <w:rsid w:val="00B2354A"/>
    <w:rsid w:val="00B35F06"/>
    <w:rsid w:val="00B36CFD"/>
    <w:rsid w:val="00B37277"/>
    <w:rsid w:val="00B410B0"/>
    <w:rsid w:val="00B45972"/>
    <w:rsid w:val="00B541F3"/>
    <w:rsid w:val="00B6021A"/>
    <w:rsid w:val="00B614E6"/>
    <w:rsid w:val="00B642E9"/>
    <w:rsid w:val="00B709F1"/>
    <w:rsid w:val="00B72B4D"/>
    <w:rsid w:val="00B731FB"/>
    <w:rsid w:val="00B734FC"/>
    <w:rsid w:val="00B84030"/>
    <w:rsid w:val="00B84B69"/>
    <w:rsid w:val="00B91EFA"/>
    <w:rsid w:val="00BA028C"/>
    <w:rsid w:val="00BA08F6"/>
    <w:rsid w:val="00BA3D85"/>
    <w:rsid w:val="00BB3ECD"/>
    <w:rsid w:val="00BB4137"/>
    <w:rsid w:val="00BC11FE"/>
    <w:rsid w:val="00BC2994"/>
    <w:rsid w:val="00BC320A"/>
    <w:rsid w:val="00BC3A9A"/>
    <w:rsid w:val="00BC760C"/>
    <w:rsid w:val="00BD24F0"/>
    <w:rsid w:val="00BD251C"/>
    <w:rsid w:val="00BD50B7"/>
    <w:rsid w:val="00BE0ED3"/>
    <w:rsid w:val="00BE258F"/>
    <w:rsid w:val="00BF4F43"/>
    <w:rsid w:val="00BF671A"/>
    <w:rsid w:val="00BF786A"/>
    <w:rsid w:val="00BF78B2"/>
    <w:rsid w:val="00C014D1"/>
    <w:rsid w:val="00C01FBA"/>
    <w:rsid w:val="00C03763"/>
    <w:rsid w:val="00C051EB"/>
    <w:rsid w:val="00C05FDA"/>
    <w:rsid w:val="00C11E02"/>
    <w:rsid w:val="00C15153"/>
    <w:rsid w:val="00C17A16"/>
    <w:rsid w:val="00C215FE"/>
    <w:rsid w:val="00C25BEB"/>
    <w:rsid w:val="00C27399"/>
    <w:rsid w:val="00C27BEF"/>
    <w:rsid w:val="00C311C8"/>
    <w:rsid w:val="00C40D55"/>
    <w:rsid w:val="00C42DC2"/>
    <w:rsid w:val="00C456B1"/>
    <w:rsid w:val="00C45C25"/>
    <w:rsid w:val="00C46A4A"/>
    <w:rsid w:val="00C5736D"/>
    <w:rsid w:val="00C6088F"/>
    <w:rsid w:val="00C632FF"/>
    <w:rsid w:val="00C71B83"/>
    <w:rsid w:val="00C7383E"/>
    <w:rsid w:val="00C801B4"/>
    <w:rsid w:val="00C803F7"/>
    <w:rsid w:val="00C82433"/>
    <w:rsid w:val="00C9646D"/>
    <w:rsid w:val="00C96B91"/>
    <w:rsid w:val="00C978A8"/>
    <w:rsid w:val="00CA23F2"/>
    <w:rsid w:val="00CA6A10"/>
    <w:rsid w:val="00CB2E13"/>
    <w:rsid w:val="00CB78B6"/>
    <w:rsid w:val="00CB799D"/>
    <w:rsid w:val="00CC5B88"/>
    <w:rsid w:val="00CD0F11"/>
    <w:rsid w:val="00CD12F2"/>
    <w:rsid w:val="00CD6E42"/>
    <w:rsid w:val="00CE5BA9"/>
    <w:rsid w:val="00CF0B45"/>
    <w:rsid w:val="00CF4AA3"/>
    <w:rsid w:val="00CF75BC"/>
    <w:rsid w:val="00D00672"/>
    <w:rsid w:val="00D02C80"/>
    <w:rsid w:val="00D06B3E"/>
    <w:rsid w:val="00D077A7"/>
    <w:rsid w:val="00D07AB6"/>
    <w:rsid w:val="00D10159"/>
    <w:rsid w:val="00D1167F"/>
    <w:rsid w:val="00D22750"/>
    <w:rsid w:val="00D250DD"/>
    <w:rsid w:val="00D25B89"/>
    <w:rsid w:val="00D2685D"/>
    <w:rsid w:val="00D33501"/>
    <w:rsid w:val="00D41BB0"/>
    <w:rsid w:val="00D41EC6"/>
    <w:rsid w:val="00D44406"/>
    <w:rsid w:val="00D44DF8"/>
    <w:rsid w:val="00D457BE"/>
    <w:rsid w:val="00D46FF6"/>
    <w:rsid w:val="00D47FD5"/>
    <w:rsid w:val="00D506C2"/>
    <w:rsid w:val="00D51301"/>
    <w:rsid w:val="00D55D5A"/>
    <w:rsid w:val="00D56955"/>
    <w:rsid w:val="00D57EF1"/>
    <w:rsid w:val="00D60AFE"/>
    <w:rsid w:val="00D60B33"/>
    <w:rsid w:val="00D62BC1"/>
    <w:rsid w:val="00D657CE"/>
    <w:rsid w:val="00D6780D"/>
    <w:rsid w:val="00D710F9"/>
    <w:rsid w:val="00D72678"/>
    <w:rsid w:val="00D75EEC"/>
    <w:rsid w:val="00D76F19"/>
    <w:rsid w:val="00D9080B"/>
    <w:rsid w:val="00D9252A"/>
    <w:rsid w:val="00DA0F9A"/>
    <w:rsid w:val="00DB5037"/>
    <w:rsid w:val="00DB61F6"/>
    <w:rsid w:val="00DB725E"/>
    <w:rsid w:val="00DC34C2"/>
    <w:rsid w:val="00DC6CE7"/>
    <w:rsid w:val="00DD4304"/>
    <w:rsid w:val="00DD5620"/>
    <w:rsid w:val="00DD5BD0"/>
    <w:rsid w:val="00DF0604"/>
    <w:rsid w:val="00DF0C50"/>
    <w:rsid w:val="00DF1DE1"/>
    <w:rsid w:val="00DF6DED"/>
    <w:rsid w:val="00E01DD8"/>
    <w:rsid w:val="00E210CC"/>
    <w:rsid w:val="00E21583"/>
    <w:rsid w:val="00E22B2D"/>
    <w:rsid w:val="00E234D0"/>
    <w:rsid w:val="00E23553"/>
    <w:rsid w:val="00E30C54"/>
    <w:rsid w:val="00E41A62"/>
    <w:rsid w:val="00E42C82"/>
    <w:rsid w:val="00E42DF8"/>
    <w:rsid w:val="00E43073"/>
    <w:rsid w:val="00E465D5"/>
    <w:rsid w:val="00E51C26"/>
    <w:rsid w:val="00E5390C"/>
    <w:rsid w:val="00E55D37"/>
    <w:rsid w:val="00E6301C"/>
    <w:rsid w:val="00E7038D"/>
    <w:rsid w:val="00E83032"/>
    <w:rsid w:val="00E857F6"/>
    <w:rsid w:val="00E91A08"/>
    <w:rsid w:val="00E92E85"/>
    <w:rsid w:val="00E946B5"/>
    <w:rsid w:val="00EA3B16"/>
    <w:rsid w:val="00EA5C86"/>
    <w:rsid w:val="00EB1652"/>
    <w:rsid w:val="00EB687E"/>
    <w:rsid w:val="00ED1FBF"/>
    <w:rsid w:val="00ED2AE4"/>
    <w:rsid w:val="00ED39D0"/>
    <w:rsid w:val="00EE3122"/>
    <w:rsid w:val="00EE7E11"/>
    <w:rsid w:val="00EF076C"/>
    <w:rsid w:val="00EF0C14"/>
    <w:rsid w:val="00EF2CB5"/>
    <w:rsid w:val="00EF3C41"/>
    <w:rsid w:val="00F00D8A"/>
    <w:rsid w:val="00F01F43"/>
    <w:rsid w:val="00F03591"/>
    <w:rsid w:val="00F0526A"/>
    <w:rsid w:val="00F15C5E"/>
    <w:rsid w:val="00F16DC0"/>
    <w:rsid w:val="00F17A02"/>
    <w:rsid w:val="00F272C0"/>
    <w:rsid w:val="00F276D4"/>
    <w:rsid w:val="00F370CF"/>
    <w:rsid w:val="00F41696"/>
    <w:rsid w:val="00F42816"/>
    <w:rsid w:val="00F57FAF"/>
    <w:rsid w:val="00F62522"/>
    <w:rsid w:val="00F71462"/>
    <w:rsid w:val="00F72972"/>
    <w:rsid w:val="00F755CF"/>
    <w:rsid w:val="00F8083C"/>
    <w:rsid w:val="00F831A4"/>
    <w:rsid w:val="00F85B39"/>
    <w:rsid w:val="00F85E30"/>
    <w:rsid w:val="00F927C7"/>
    <w:rsid w:val="00FA2D1A"/>
    <w:rsid w:val="00FA2E1B"/>
    <w:rsid w:val="00FA79AD"/>
    <w:rsid w:val="00FB0D91"/>
    <w:rsid w:val="00FC66A2"/>
    <w:rsid w:val="00FD727F"/>
    <w:rsid w:val="00FE3F07"/>
    <w:rsid w:val="00FE7879"/>
    <w:rsid w:val="00FF211B"/>
    <w:rsid w:val="00FF7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E5F15FC-425B-47D0-AC61-560B52DA4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740"/>
    <w:rPr>
      <w:rFonts w:ascii="Arial" w:hAnsi="Arial" w:cs="Arial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65F7A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495BCC"/>
    <w:rPr>
      <w:rFonts w:ascii="Arial" w:hAnsi="Arial" w:cs="Arial"/>
      <w:sz w:val="20"/>
      <w:szCs w:val="20"/>
      <w:lang w:val="es-ES" w:eastAsia="en-US"/>
    </w:rPr>
  </w:style>
  <w:style w:type="paragraph" w:styleId="Piedepgina">
    <w:name w:val="footer"/>
    <w:basedOn w:val="Normal"/>
    <w:link w:val="PiedepginaCar"/>
    <w:uiPriority w:val="99"/>
    <w:rsid w:val="00465F7A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495BCC"/>
    <w:rPr>
      <w:rFonts w:ascii="Arial" w:hAnsi="Arial" w:cs="Arial"/>
      <w:sz w:val="20"/>
      <w:szCs w:val="20"/>
      <w:lang w:val="es-ES" w:eastAsia="en-US"/>
    </w:rPr>
  </w:style>
  <w:style w:type="table" w:styleId="Tablaconcuadrcula">
    <w:name w:val="Table Grid"/>
    <w:basedOn w:val="Tablanormal"/>
    <w:uiPriority w:val="99"/>
    <w:rsid w:val="004A4F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rsid w:val="004A4F37"/>
    <w:rPr>
      <w:rFonts w:cs="Times New Roman"/>
      <w:color w:val="0000FF"/>
      <w:u w:val="single"/>
    </w:rPr>
  </w:style>
  <w:style w:type="character" w:customStyle="1" w:styleId="EmailStyle211">
    <w:name w:val="EmailStyle211"/>
    <w:basedOn w:val="Fuentedeprrafopredeter"/>
    <w:uiPriority w:val="99"/>
    <w:semiHidden/>
    <w:rsid w:val="004E7F1E"/>
    <w:rPr>
      <w:rFonts w:ascii="HelveticaNeue LT 43 LightEx" w:hAnsi="HelveticaNeue LT 43 LightEx" w:cs="Times New Roman"/>
      <w:color w:val="auto"/>
      <w:sz w:val="20"/>
      <w:szCs w:val="20"/>
      <w:u w:val="none"/>
    </w:rPr>
  </w:style>
  <w:style w:type="paragraph" w:styleId="Textodeglobo">
    <w:name w:val="Balloon Text"/>
    <w:basedOn w:val="Normal"/>
    <w:link w:val="TextodegloboCar"/>
    <w:uiPriority w:val="99"/>
    <w:rsid w:val="00D44DF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locked/>
    <w:rsid w:val="00D44DF8"/>
    <w:rPr>
      <w:rFonts w:ascii="Tahoma" w:hAnsi="Tahoma" w:cs="Tahoma"/>
      <w:sz w:val="16"/>
      <w:szCs w:val="16"/>
      <w:lang w:val="es-ES" w:eastAsia="en-US"/>
    </w:rPr>
  </w:style>
  <w:style w:type="paragraph" w:customStyle="1" w:styleId="Prrafodelista1">
    <w:name w:val="Párrafo de lista1"/>
    <w:basedOn w:val="Normal"/>
    <w:uiPriority w:val="99"/>
    <w:qFormat/>
    <w:rsid w:val="00363C07"/>
    <w:pPr>
      <w:ind w:left="720"/>
      <w:contextualSpacing/>
    </w:pPr>
  </w:style>
  <w:style w:type="table" w:customStyle="1" w:styleId="MediumShading1-Accent5">
    <w:name w:val="Medium Shading 1 - Accent 5"/>
    <w:basedOn w:val="Tablanormal"/>
    <w:uiPriority w:val="99"/>
    <w:rsid w:val="007127A1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2EAF1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paragraph" w:customStyle="1" w:styleId="default">
    <w:name w:val="default"/>
    <w:basedOn w:val="Normal"/>
    <w:uiPriority w:val="99"/>
    <w:rsid w:val="000F2766"/>
    <w:pPr>
      <w:autoSpaceDE w:val="0"/>
      <w:autoSpaceDN w:val="0"/>
    </w:pPr>
    <w:rPr>
      <w:rFonts w:ascii="Univers" w:hAnsi="Univers" w:cs="Times New Roman"/>
      <w:color w:val="000000"/>
      <w:sz w:val="24"/>
      <w:szCs w:val="24"/>
      <w:lang w:eastAsia="es-ES"/>
    </w:rPr>
  </w:style>
  <w:style w:type="paragraph" w:customStyle="1" w:styleId="Default0">
    <w:name w:val="Default"/>
    <w:rsid w:val="00D41EC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table" w:styleId="Cuadrculamedia1-nfasis5">
    <w:name w:val="Medium Grid 1 Accent 5"/>
    <w:basedOn w:val="Tablanormal"/>
    <w:uiPriority w:val="67"/>
    <w:rsid w:val="000E1F02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paragraph" w:styleId="Sinespaciado">
    <w:name w:val="No Spacing"/>
    <w:uiPriority w:val="1"/>
    <w:qFormat/>
    <w:rsid w:val="001628B5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7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5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5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5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9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1128</Words>
  <Characters>6432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SFI comercial</vt:lpstr>
    </vt:vector>
  </TitlesOfParts>
  <Company>Conermex</Company>
  <LinksUpToDate>false</LinksUpToDate>
  <CharactersWithSpaces>7545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SFI comercial</dc:title>
  <dc:subject/>
  <dc:creator>Carlos Flores Macías</dc:creator>
  <cp:keywords/>
  <cp:lastModifiedBy>Carlos Flores</cp:lastModifiedBy>
  <cp:revision>3</cp:revision>
  <cp:lastPrinted>2015-12-28T16:54:00Z</cp:lastPrinted>
  <dcterms:created xsi:type="dcterms:W3CDTF">2016-08-02T15:32:00Z</dcterms:created>
  <dcterms:modified xsi:type="dcterms:W3CDTF">2016-08-02T15:33:00Z</dcterms:modified>
</cp:coreProperties>
</file>